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76" w:rsidRPr="001D5176" w:rsidRDefault="00C0734F" w:rsidP="001D5176">
      <w:pPr>
        <w:spacing w:after="0" w:line="240" w:lineRule="auto"/>
        <w:contextualSpacing/>
        <w:jc w:val="center"/>
        <w:rPr>
          <w:noProof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ab/>
      </w:r>
      <w:r w:rsidR="001D5176" w:rsidRPr="001D5176">
        <w:rPr>
          <w:noProof/>
          <w:color w:val="000000" w:themeColor="text1"/>
        </w:rPr>
        <w:drawing>
          <wp:inline distT="0" distB="0" distL="0" distR="0">
            <wp:extent cx="495300" cy="600075"/>
            <wp:effectExtent l="19050" t="0" r="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176" w:rsidRPr="001D5176" w:rsidRDefault="001D5176" w:rsidP="001D5176">
      <w:pPr>
        <w:spacing w:after="0" w:line="240" w:lineRule="auto"/>
        <w:contextualSpacing/>
        <w:jc w:val="center"/>
        <w:rPr>
          <w:rFonts w:ascii="Arial" w:hAnsi="Arial" w:cs="Arial"/>
          <w:caps/>
          <w:color w:val="000000" w:themeColor="text1"/>
          <w:spacing w:val="60"/>
          <w:sz w:val="20"/>
          <w:szCs w:val="20"/>
        </w:rPr>
      </w:pPr>
      <w:r w:rsidRPr="001D5176">
        <w:rPr>
          <w:rFonts w:ascii="Arial" w:hAnsi="Arial" w:cs="Arial"/>
          <w:caps/>
          <w:color w:val="000000" w:themeColor="text1"/>
          <w:spacing w:val="60"/>
          <w:sz w:val="20"/>
          <w:szCs w:val="20"/>
        </w:rPr>
        <w:t>Белгородская область</w:t>
      </w:r>
    </w:p>
    <w:p w:rsidR="001D5176" w:rsidRPr="001D5176" w:rsidRDefault="001D5176" w:rsidP="001D5176">
      <w:pPr>
        <w:pStyle w:val="4"/>
        <w:spacing w:before="0" w:line="240" w:lineRule="auto"/>
        <w:contextualSpacing/>
        <w:jc w:val="center"/>
        <w:rPr>
          <w:rFonts w:ascii="Arial" w:hAnsi="Arial" w:cs="Arial"/>
          <w:i w:val="0"/>
          <w:caps/>
          <w:color w:val="000000" w:themeColor="text1"/>
          <w:sz w:val="40"/>
          <w:szCs w:val="40"/>
        </w:rPr>
      </w:pPr>
      <w:r w:rsidRPr="001D5176">
        <w:rPr>
          <w:rFonts w:ascii="Arial" w:hAnsi="Arial" w:cs="Arial"/>
          <w:i w:val="0"/>
          <w:caps/>
          <w:color w:val="000000" w:themeColor="text1"/>
          <w:sz w:val="40"/>
          <w:szCs w:val="40"/>
        </w:rPr>
        <w:t xml:space="preserve">ЗЕМСКОЕ СОБРАНИЕ </w:t>
      </w:r>
    </w:p>
    <w:p w:rsidR="001D5176" w:rsidRPr="001D5176" w:rsidRDefault="001D5176" w:rsidP="001D5176">
      <w:pPr>
        <w:pStyle w:val="4"/>
        <w:spacing w:before="0" w:line="240" w:lineRule="auto"/>
        <w:contextualSpacing/>
        <w:jc w:val="center"/>
        <w:rPr>
          <w:rFonts w:ascii="Arial" w:hAnsi="Arial" w:cs="Arial"/>
          <w:i w:val="0"/>
          <w:caps/>
          <w:color w:val="000000" w:themeColor="text1"/>
          <w:sz w:val="40"/>
          <w:szCs w:val="40"/>
        </w:rPr>
      </w:pPr>
      <w:r w:rsidRPr="001D5176">
        <w:rPr>
          <w:rFonts w:ascii="Arial" w:hAnsi="Arial" w:cs="Arial"/>
          <w:i w:val="0"/>
          <w:caps/>
          <w:color w:val="000000" w:themeColor="text1"/>
          <w:sz w:val="40"/>
          <w:szCs w:val="40"/>
        </w:rPr>
        <w:t>СЕТИЩЕНСКОГО СЕЛЬСКОГО ПОСЕЛЕНИЯ</w:t>
      </w:r>
    </w:p>
    <w:p w:rsidR="001D5176" w:rsidRPr="001D5176" w:rsidRDefault="001D5176" w:rsidP="001D5176">
      <w:pPr>
        <w:spacing w:after="0" w:line="240" w:lineRule="auto"/>
        <w:contextualSpacing/>
        <w:jc w:val="center"/>
        <w:rPr>
          <w:rFonts w:ascii="Arial" w:hAnsi="Arial" w:cs="Arial"/>
          <w:b/>
          <w:caps/>
          <w:color w:val="000000" w:themeColor="text1"/>
          <w:sz w:val="40"/>
          <w:szCs w:val="40"/>
        </w:rPr>
      </w:pPr>
      <w:r w:rsidRPr="001D5176">
        <w:rPr>
          <w:rFonts w:ascii="Arial" w:hAnsi="Arial" w:cs="Arial"/>
          <w:b/>
          <w:caps/>
          <w:color w:val="000000" w:themeColor="text1"/>
          <w:sz w:val="40"/>
          <w:szCs w:val="40"/>
        </w:rPr>
        <w:t>муниципального района</w:t>
      </w:r>
    </w:p>
    <w:p w:rsidR="001D5176" w:rsidRPr="001D5176" w:rsidRDefault="001D5176" w:rsidP="001D5176">
      <w:pPr>
        <w:spacing w:after="0" w:line="240" w:lineRule="auto"/>
        <w:contextualSpacing/>
        <w:jc w:val="center"/>
        <w:rPr>
          <w:rFonts w:ascii="Arial" w:hAnsi="Arial" w:cs="Arial"/>
          <w:b/>
          <w:caps/>
          <w:color w:val="000000" w:themeColor="text1"/>
          <w:sz w:val="40"/>
          <w:szCs w:val="40"/>
        </w:rPr>
      </w:pPr>
      <w:r w:rsidRPr="001D5176">
        <w:rPr>
          <w:rFonts w:ascii="Arial" w:hAnsi="Arial" w:cs="Arial"/>
          <w:b/>
          <w:caps/>
          <w:color w:val="000000" w:themeColor="text1"/>
          <w:sz w:val="40"/>
          <w:szCs w:val="40"/>
        </w:rPr>
        <w:t>«красненский район»</w:t>
      </w:r>
    </w:p>
    <w:p w:rsidR="001D5176" w:rsidRPr="001D5176" w:rsidRDefault="001D5176" w:rsidP="001D5176">
      <w:pPr>
        <w:pStyle w:val="FR1"/>
        <w:spacing w:before="0"/>
        <w:ind w:left="0"/>
        <w:contextualSpacing/>
        <w:jc w:val="center"/>
        <w:rPr>
          <w:rFonts w:ascii="Arial" w:hAnsi="Arial" w:cs="Arial"/>
          <w:bCs/>
          <w:color w:val="000000" w:themeColor="text1"/>
          <w:sz w:val="32"/>
          <w:szCs w:val="32"/>
        </w:rPr>
      </w:pPr>
      <w:r w:rsidRPr="001D5176">
        <w:rPr>
          <w:rFonts w:ascii="Arial" w:hAnsi="Arial" w:cs="Arial"/>
          <w:bCs/>
          <w:color w:val="000000" w:themeColor="text1"/>
          <w:sz w:val="32"/>
          <w:szCs w:val="32"/>
        </w:rPr>
        <w:t>Р Е Ш Е Н И Е</w:t>
      </w:r>
    </w:p>
    <w:p w:rsidR="001D5176" w:rsidRDefault="001D5176" w:rsidP="001D5176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  <w:r w:rsidRPr="001D5176">
        <w:rPr>
          <w:rFonts w:ascii="Arial" w:hAnsi="Arial" w:cs="Arial"/>
          <w:b/>
          <w:color w:val="000000" w:themeColor="text1"/>
          <w:sz w:val="17"/>
          <w:szCs w:val="17"/>
        </w:rPr>
        <w:t>с.Сетище</w:t>
      </w:r>
    </w:p>
    <w:p w:rsidR="001D5176" w:rsidRDefault="001D5176" w:rsidP="001D5176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</w:p>
    <w:p w:rsidR="001D5176" w:rsidRPr="001D5176" w:rsidRDefault="001D5176" w:rsidP="001D5176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</w:p>
    <w:p w:rsidR="001D5176" w:rsidRDefault="001D5176" w:rsidP="001D5176">
      <w:pPr>
        <w:pStyle w:val="FR1"/>
        <w:spacing w:before="0"/>
        <w:ind w:left="0"/>
        <w:contextualSpacing/>
        <w:rPr>
          <w:rFonts w:ascii="Arial" w:hAnsi="Arial" w:cs="Arial"/>
          <w:b/>
          <w:sz w:val="22"/>
          <w:szCs w:val="22"/>
        </w:rPr>
      </w:pPr>
      <w:r w:rsidRPr="001D5176">
        <w:rPr>
          <w:rFonts w:ascii="Arial" w:hAnsi="Arial" w:cs="Arial"/>
          <w:b/>
          <w:color w:val="000000" w:themeColor="text1"/>
          <w:sz w:val="22"/>
          <w:szCs w:val="22"/>
        </w:rPr>
        <w:t>«3</w:t>
      </w:r>
      <w:r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1D5176">
        <w:rPr>
          <w:rFonts w:ascii="Arial" w:hAnsi="Arial" w:cs="Arial"/>
          <w:b/>
          <w:color w:val="000000" w:themeColor="text1"/>
          <w:sz w:val="22"/>
          <w:szCs w:val="22"/>
        </w:rPr>
        <w:t xml:space="preserve">»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сентября</w:t>
      </w:r>
      <w:r w:rsidRPr="001D5176">
        <w:rPr>
          <w:rFonts w:ascii="Arial" w:hAnsi="Arial" w:cs="Arial"/>
          <w:b/>
          <w:color w:val="000000" w:themeColor="text1"/>
          <w:sz w:val="22"/>
          <w:szCs w:val="22"/>
        </w:rPr>
        <w:t xml:space="preserve">  2021 г.                                                              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</w:t>
      </w:r>
      <w:r w:rsidRPr="001D5176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>№135</w:t>
      </w:r>
    </w:p>
    <w:p w:rsidR="00104DD7" w:rsidRPr="00104DD7" w:rsidRDefault="00104DD7" w:rsidP="001D5176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</w:t>
      </w:r>
      <w:r w:rsidR="00676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муниципального района</w:t>
      </w:r>
      <w:r w:rsidR="00676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7D4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Красненский район</w:t>
      </w:r>
      <w:r w:rsidR="00CA7D4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694A71" w:rsidRDefault="00104DD7" w:rsidP="00694A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пункта 7 части 1 статьи 8 и части 11 статьи 55.24 Градостроительного кодекса Российской Федерации, пункта 20 части 1 статьи 14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r w:rsidR="0068795D">
        <w:rPr>
          <w:rFonts w:ascii="Times New Roman" w:eastAsia="Times New Roman" w:hAnsi="Times New Roman" w:cs="Times New Roman"/>
          <w:color w:val="000000"/>
          <w:sz w:val="28"/>
          <w:szCs w:val="28"/>
        </w:rPr>
        <w:t>земское собрание</w:t>
      </w:r>
      <w:r w:rsidR="00676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879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</w:t>
      </w:r>
      <w:r w:rsidRPr="00104D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104DD7" w:rsidRPr="00104DD7" w:rsidRDefault="00104DD7" w:rsidP="00104D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 сельского поселения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1).</w:t>
      </w:r>
    </w:p>
    <w:p w:rsidR="00104DD7" w:rsidRPr="00104DD7" w:rsidRDefault="00104DD7" w:rsidP="00104DD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(Приложение 2) (далее - Комиссия).</w:t>
      </w:r>
    </w:p>
    <w:p w:rsidR="0068795D" w:rsidRDefault="0068795D" w:rsidP="0010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8795D">
        <w:rPr>
          <w:rFonts w:ascii="Times New Roman" w:hAnsi="Times New Roman"/>
          <w:sz w:val="28"/>
          <w:szCs w:val="28"/>
        </w:rPr>
        <w:t>Главе Сетищенского сельского поселения (Головин А.И.) обнародовать настоящее решение путем вывешивания в общедоступных местах: Сетищенской сельской библиотеке, Сетищенском модельном Доме культуры, Сетищенской основной школе и разместить на официальном сайте администрации Сетищенского сельского поселения по адресу:  http:// setiche.kraadm.ru.</w:t>
      </w:r>
    </w:p>
    <w:p w:rsidR="00104DD7" w:rsidRPr="00104DD7" w:rsidRDefault="00104DD7" w:rsidP="00104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04DD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8795D">
        <w:rPr>
          <w:rFonts w:ascii="Times New Roman" w:hAnsi="Times New Roman" w:cs="Times New Roman"/>
          <w:sz w:val="28"/>
          <w:szCs w:val="28"/>
        </w:rPr>
        <w:t>решение</w:t>
      </w:r>
      <w:r w:rsidRPr="00104DD7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104DD7" w:rsidRPr="007E057C" w:rsidRDefault="00104DD7" w:rsidP="00104DD7">
      <w:pPr>
        <w:pStyle w:val="21"/>
        <w:spacing w:after="0" w:line="240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A455D">
        <w:rPr>
          <w:sz w:val="28"/>
          <w:szCs w:val="28"/>
        </w:rPr>
        <w:t xml:space="preserve">. </w:t>
      </w:r>
      <w:r w:rsidR="0068795D" w:rsidRPr="0068795D">
        <w:rPr>
          <w:sz w:val="28"/>
          <w:szCs w:val="28"/>
        </w:rPr>
        <w:t>Контроль за исполнением настоящего решения возложить на главу Сетищенского сельского поселения (Головин А. И.)</w:t>
      </w:r>
    </w:p>
    <w:p w:rsidR="00104DD7" w:rsidRPr="00CD7251" w:rsidRDefault="00104DD7" w:rsidP="00104DD7">
      <w:pPr>
        <w:pStyle w:val="21"/>
        <w:spacing w:after="0" w:line="240" w:lineRule="auto"/>
        <w:ind w:left="720"/>
        <w:contextualSpacing/>
        <w:jc w:val="both"/>
        <w:rPr>
          <w:sz w:val="28"/>
          <w:szCs w:val="28"/>
        </w:rPr>
      </w:pPr>
    </w:p>
    <w:p w:rsidR="00104DD7" w:rsidRPr="00104DD7" w:rsidRDefault="009C19C2" w:rsidP="00104DD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  <w:noProof/>
          <w:sz w:val="35"/>
          <w:szCs w:val="3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153035</wp:posOffset>
            </wp:positionV>
            <wp:extent cx="1409700" cy="1419225"/>
            <wp:effectExtent l="19050" t="0" r="0" b="0"/>
            <wp:wrapNone/>
            <wp:docPr id="3" name="Рисунок 3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795D" w:rsidRPr="0068795D" w:rsidRDefault="009C19C2" w:rsidP="00687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20955</wp:posOffset>
            </wp:positionV>
            <wp:extent cx="1133475" cy="695325"/>
            <wp:effectExtent l="0" t="0" r="9525" b="0"/>
            <wp:wrapNone/>
            <wp:docPr id="4" name="Рисунок 1" descr="Роспись Головин А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спись Головин А 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95D" w:rsidRPr="0068795D" w:rsidRDefault="0068795D" w:rsidP="00687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795D">
        <w:rPr>
          <w:rFonts w:ascii="Times New Roman" w:eastAsia="Times New Roman" w:hAnsi="Times New Roman" w:cs="Times New Roman"/>
          <w:b/>
          <w:sz w:val="28"/>
          <w:szCs w:val="28"/>
        </w:rPr>
        <w:tab/>
        <w:t>Глава Сетищенского</w:t>
      </w:r>
    </w:p>
    <w:p w:rsidR="00104DD7" w:rsidRPr="00104DD7" w:rsidRDefault="001D5176" w:rsidP="00687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с</w:t>
      </w:r>
      <w:r w:rsidR="0068795D">
        <w:rPr>
          <w:rFonts w:ascii="Times New Roman" w:eastAsia="Times New Roman" w:hAnsi="Times New Roman" w:cs="Times New Roman"/>
          <w:b/>
          <w:sz w:val="28"/>
          <w:szCs w:val="28"/>
        </w:rPr>
        <w:t xml:space="preserve">ельского </w:t>
      </w:r>
      <w:r w:rsidR="0068795D" w:rsidRPr="0068795D">
        <w:rPr>
          <w:rFonts w:ascii="Times New Roman" w:eastAsia="Times New Roman" w:hAnsi="Times New Roman" w:cs="Times New Roman"/>
          <w:b/>
          <w:sz w:val="28"/>
          <w:szCs w:val="28"/>
        </w:rPr>
        <w:t>поселения                                           А.И.Головин</w:t>
      </w:r>
    </w:p>
    <w:p w:rsidR="00104DD7" w:rsidRPr="00104DD7" w:rsidRDefault="00104DD7" w:rsidP="00104DD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DD7" w:rsidRPr="00104DD7" w:rsidRDefault="00104DD7" w:rsidP="00104DD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4DD7" w:rsidRPr="00104DD7" w:rsidRDefault="00104DD7" w:rsidP="00104DD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</w:p>
    <w:p w:rsidR="00104DD7" w:rsidRPr="00104DD7" w:rsidRDefault="00104DD7" w:rsidP="00104DD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</w:rPr>
      </w:pP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E131CF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68795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решениюземского собрания</w:t>
      </w:r>
    </w:p>
    <w:p w:rsidR="00104DD7" w:rsidRPr="00104DD7" w:rsidRDefault="00E131CF" w:rsidP="00E131C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</w:t>
      </w:r>
      <w:r w:rsidR="00104DD7"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сельского поселения 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131CF">
        <w:rPr>
          <w:rFonts w:ascii="Times New Roman" w:eastAsia="Times New Roman" w:hAnsi="Times New Roman" w:cs="Times New Roman"/>
          <w:color w:val="000000"/>
          <w:sz w:val="28"/>
          <w:szCs w:val="28"/>
        </w:rPr>
        <w:t>«__»________2021г.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№ ____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 О Р Я Д О К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Сетищенского сельского поселения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 сельского поселения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 сельского поселения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осмотр).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1.3. Проведение осмотров осуществляется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 сельского поселения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Финансирование деятельности по проведению осмотров осуществляется за счет средств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 сельского поселения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порядке, определенном бюджетным законодательством Российской Федерации.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1.5.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1.6. Настоящий Порядок распространяется на здания, сооружения вне зависимости от формы собственности указанных зданий, сооружений.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1.7. Основанием проведения осмотра является поступление следующих заявлений физических или юридических лиц (далее - заявления):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- о нарушении требований законодательства Российской Федерации к эксплуатации зданий, сооружений;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- о возникновении аварийных ситуаций в зданиях, сооружениях или возникновении угрозы разрушения зданий, сооружений.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1.8. Настоящий Порядок определяет: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цели, задачи, принципы проведения осмотров зданий и (или) сооружений, находящихся в эксплуатации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 сельского поселения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здания, сооружения);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2) порядок проведения осмотров;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4) полномочия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 сельского поселения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осуществлению осмотров и выдаче рекомендаций;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5) права и обязанности должностных лиц при проведении осмотров и выдаче рекомендаций;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6) сроки проведения осмотров и выдачи рекомендаций;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7) 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1.9.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проведения осмотров и выдачи рекомендаций являются: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1) профилактика нарушений требований законодательства при эксплуатации зданий, сооружений;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2) обеспечение соблюдения требований законодательства;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4) защита прав физических и юридических лиц, осуществляющих эксплуатацию зданий, сооружений.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1.10. Проведение осмотров и выдача рекомендаций основываются на следующих принципах: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1) соблюдение требований законодательства;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2) открытости и доступности для физических, юридических лиц информации о проведении осмотров и выдаче рекомендаций;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3) объективности и всесторонности проведения осмотров, а также достоверности их результатов;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4) возможности обжалования неправомерных действий (бездействие) должностных лиц, осуществляющих осмотр.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Организация осмотра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Заявление, указанное в пункте 1.7 раздела I настоящего Положения направляется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 сельского поселения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Администрация).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2.2. Администрация в день поступления Заявления регистрирует его в журнале входящей корреспонденции и передает Главе администрации сельскогопоселения.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2.3. 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 сельского поселения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 не более чем один рабочий день со дня получения заявления о проведении осмотра – назначает должностное(ые) лицо(а) на проведение осмотра по данному заявлению.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Должностное лицо, уполномоченное на проведение осмотра и назначенное Главой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 сельского поселения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 в срок не более чем семь рабочих дней готовит проект распоряжения о проведении осмотра, согласно приложению № 4 к настоящему Порядку.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2.5. К участию в осмотре привлекаются: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1) Физическое или юридическое лицо, обратившееся с Заявлением (далее - заявитель).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2) Собственники зданий, сооружений (помещений в здании, сооружении).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4) Пользователи зданий, сооружений (помещений в здании, сооружении) на основании договоров (аренда, безвозмездное пользование и т.д.).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2.6. Лица, указанные в пункте 2.5 раздела II настоящего Порядка, извещаются администрацией о дате и времени проведения осмотра не позднее чем за три рабочих дня до даты проведения осмотра любым доступным способом.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2.5 раздела II настоящего Порядка, осуществляется Администрацией не позднее чем за один рабочий день до даты проведения осмотра.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указанные в пункте 2.5 раздела II настоящего Порядка вправе принять участие в проведении осмотра.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с даты поступления в администрацию указанного заявления.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уведомление об отказе в осуществлении осмотра и о направлении заявления для рассмотрения в указанный орган.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Проведение осмотра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3.1. Осмотр выполняется уполномоченными должностными лицами администрации, определёнными Главой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 сельского поселения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лицами, привлеченными к осмотру, в следующем объеме: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1) Ознакомление: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- с журналом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4) фотофиксация фасада здания, сооружения и его частей.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законодательства.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 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</w:t>
      </w:r>
      <w:r w:rsidR="004C153C"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аффинированными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лицами.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3.3. 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фотофиксации осматриваемых зданий, сооружений, оформленные в ходе осмотра.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доступа внутрь здания, сооружения в Акте делается соответствующая отметка.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рекомендаций в целом или в отношении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 Российской Федерации, для приостановления или прекращения эксплуатации зданий, сооружений.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Акта направляется уполномоченным(и) должностным(и) лицом(ами)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 сельского поселения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предусмотренные действующим законодательством и направленные на обеспечение безопасности жизни и здоровья граждан.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3.5. Сведения о проведенном уполномоченным(и) должностным(и) лицом(ами)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1) порядковый номер осмотра;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2) дату проведения осмотра;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3) место нахождения осматриваемых зданий, сооружений;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учета осмотров должен быть прошит, пронумерован и удостоверен печатью администрации.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учета осмотров хранится в администрации.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сооружений в отношении которых проводится осмотр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При осуществлении осмотров должностные лица Администрации, уполномоченные на проведение осмотра имеют право: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1) осматривать здания, сооружения и знакомиться с документами, связанными с целями, задачами и предметом осмотра;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4) привлекать к осмотру зданий, сооружений экспертов и экспертные организации;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органа, а также препятствующие исполнению ими должностных обязанностей.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4.2. Должностные лица администрации, уполномоченные на проведение осмотра обязаны: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3) рассматривать поступившие заявления в установленный срок;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4) проводить осмотр только на основании правового акта;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5) проводить осмотр только во время исполнения служебных обязанностей при предъявлении служебных удостоверений;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6) соблюдать законодательство при осуществлении мероприятий по осмотру;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11) доказывать обоснованность своих действий (бездействия) и решений при их обжаловании физическими и юридическими лицами;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12) осуществлять мониторинг исполнения рекомендаций;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13) осуществлять запись о проведённых осмотрах в Журнале учёта осмотров зданий, сооружений.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14) Должностные лица уполномоченного органа несут ответственность: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- за неправомерные действия (бездействие), связанные с выполнением должностных обязанностей;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- 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4.3. Лица, ответственные за эксплуатацию зданий, сооружений, имеют право: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 непосредственно присутствовать при проведении осмотра, давать разъяснения по вопросам, относящимся к предмету осмотра;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4.4. Лица, ответственные за эксплуатацию зданий, сооружений, обязаны: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принять меры по устранению выявленных нарушений требований законодательства, указанных в рекомендациях.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4.5.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104DD7" w:rsidRPr="00104DD7" w:rsidRDefault="00104DD7" w:rsidP="004C15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4C153C"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Сетищенского сельского поселения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 (наименование уполномоченного органа, осуществляющего осмотр)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 № ____- (порядковый номер акта) - (место проведения) осмотра здания, сооружения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«_____» _______________ 20__ г.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акт составлен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</w:rPr>
        <w:t>(Ф.И.О, должности, место работы лиц, участвующих в осмотре зданий, сооружений)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 сельского поселения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участием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(Ф.И.О, должности, место работы)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</w:t>
      </w:r>
      <w:r w:rsidRPr="00104DD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проведён осмотр</w:t>
      </w:r>
      <w:r w:rsidRPr="00104DD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осмотра имеет следующие характеристики (указываются при наличии сведений):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назначение:___________________________________________________ 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площадь: _______________________________________________ 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этажность:____________________________________________________ 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капитальности:__________________________________________ 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год постройки:_________________________________________________ ;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год выполненного последнего капитального ремонта или реконструкции:___________________________________________________________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в присутствии: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 ______________________________________________________________________ ________________________________________________________________________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лица, ответственного за эксплуатацию здания, сооружения или его уполномоченного представителя)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осмотре установлено:</w:t>
      </w:r>
      <w:r w:rsidRPr="00104DD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4"/>
          <w:szCs w:val="24"/>
        </w:rP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к акту: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(материалы фотофиксации, иные материалы, оформленные в ходе осмотра)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должностных лиц, проводивших осмотр: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________________________________________________________________________ (подпись) (Ф.И.О., должность, место работы) _______________________________________________________________________ (подпись) (Ф.И.О., должность, место работы) ________________________________________________________________________ (подпись) (Ф.И.О., должность, место работы) ________________________________________________________________________ (подпись)                    (Ф.И.О.,              должность,        место                   работы)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ответственное за эксплуатацию здания, сооружения, или его уполномоченный представитель: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 _________________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(Ф.И.О.)                               (подпись)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акта получил: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 _________________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(Ф.И.О.)                               (подпись)</w:t>
      </w:r>
    </w:p>
    <w:p w:rsidR="00104DD7" w:rsidRPr="00104DD7" w:rsidRDefault="00104DD7" w:rsidP="005F0D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___________________________________________________________________________ ___________________________________________________________________________ ___________________________________________________________________________ (отметка о направлении посредством почтовой связи)</w:t>
      </w: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104DD7" w:rsidRPr="00104DD7" w:rsidRDefault="00104DD7" w:rsidP="004C15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4C153C"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Сетищенского сельского поселения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(наименование уполномоченного органа, осуществляющего осмотр)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устранении выявленных нарушений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Актом осмотра здания, сооружения от «_____» __________ 20___ года № ____- (порядковый номер акта) - (год проведения осмотра)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РЕКОМЕНДУЕМ:</w:t>
      </w:r>
    </w:p>
    <w:tbl>
      <w:tblPr>
        <w:tblW w:w="0" w:type="auto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4"/>
        <w:gridCol w:w="2998"/>
        <w:gridCol w:w="3355"/>
        <w:gridCol w:w="2321"/>
      </w:tblGrid>
      <w:tr w:rsidR="00104DD7" w:rsidRPr="00104DD7" w:rsidTr="00104DD7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Выявленноенарушение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 по устранению выявленного нарушения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  <w:tr w:rsidR="00104DD7" w:rsidRPr="00104DD7" w:rsidTr="00104DD7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получил (а) ___________________________________ _____________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                                             (подпись, Ф.И.О.)                                                  (дата)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Подписи должностных лиц, подготовивших рекомендации: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 (подпись)                (Ф.И.О.,               должность,                                       место работы)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 (подпись)                  (Ф.И.О.,               должность,                                     место работы)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 (подпись)                       (Ф.И.О.,                        должность,                       место работы)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 (подпись)                    (Ф.И.О.,             должность,                                      место работы)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 ______________________________________________________________________ _____________________________________________________________________ ____________________________________________________________________ (отметка о направлении посредством почтовой связи)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3</w:t>
      </w:r>
    </w:p>
    <w:p w:rsidR="00104DD7" w:rsidRPr="00104DD7" w:rsidRDefault="00104DD7" w:rsidP="004C15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4C153C"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4C15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4DD7" w:rsidRPr="00104DD7" w:rsidRDefault="00104DD7" w:rsidP="004C15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4DD7" w:rsidRPr="00104DD7" w:rsidRDefault="00104DD7" w:rsidP="004C15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учёта осмотров зданий, сооружений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564"/>
        <w:gridCol w:w="1920"/>
        <w:gridCol w:w="1160"/>
        <w:gridCol w:w="1160"/>
        <w:gridCol w:w="1535"/>
        <w:gridCol w:w="1652"/>
      </w:tblGrid>
      <w:tr w:rsidR="00104DD7" w:rsidRPr="00104DD7" w:rsidTr="00104DD7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Основание проведения осмотра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объекта осмотра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объекта осмотра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и дата акта осмотра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устранения нарушений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104DD7" w:rsidRPr="00104DD7" w:rsidTr="00104DD7"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DD7" w:rsidRPr="00104DD7" w:rsidRDefault="00104DD7" w:rsidP="00104D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C153C" w:rsidRPr="00104DD7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4</w:t>
      </w:r>
    </w:p>
    <w:p w:rsidR="004C153C" w:rsidRPr="00104DD7" w:rsidRDefault="00104DD7" w:rsidP="004C15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 w:rsidR="004C153C"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Сетищенского сельского поселения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(наименование органа государственного контроля (надзора) или органа муниципального контроля)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от «__» ________ 20__ г. № ____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проведении осмотра здания, сооружения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Провести осмотр в отношении_________________________________________________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 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2. Место нахождения здания, сооружения:_________________________________________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 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3. Назначить лицом(ми), уполномоченным(ми) на проведение осмотра: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 (фамилия, имя, отчество (последнее – при наличии), должность должностного лица (должностных лиц), уполномоченного(ых) на проведение осмотра)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4. Привлечь к проведению проверки в качестве экспертов, представителей экспертных организаций следующих лиц: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5. Установить, что настоящий осмотр проводится на основании: __________________________________________________________________________________________________________________________________________________________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6. Срок проведения осмотра: 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проведению осмотра приступить с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“___”_____________ 20__ г.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 окончить не позднее “____ ” ____________20__ г.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7. Правовые основания проведения осмотра: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8. В процессе осмотра провести следующие мероприятия по контролю, необходимые для достижения целей и задач проведения осмотра: ______________________________ ___________________________________________________________________________ 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</w:p>
    <w:p w:rsidR="004C153C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C153C" w:rsidRPr="00104DD7" w:rsidRDefault="004C153C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F0DE5" w:rsidRDefault="005F0DE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DE5" w:rsidRDefault="005F0DE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DE5" w:rsidRDefault="005F0DE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DE5" w:rsidRDefault="005F0DE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DE5" w:rsidRDefault="005F0DE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0DE5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4C153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5F0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решению </w:t>
      </w:r>
    </w:p>
    <w:p w:rsidR="00104DD7" w:rsidRPr="00104DD7" w:rsidRDefault="005F0DE5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земского собрания</w:t>
      </w:r>
    </w:p>
    <w:p w:rsidR="00104DD7" w:rsidRPr="00104DD7" w:rsidRDefault="004C153C" w:rsidP="004C153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Сетищенского</w:t>
      </w:r>
      <w:r w:rsidR="00104DD7"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 № ____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комиссии по осмотру зданий, сооружений в целях оценки их технического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состояния и надлежащего технического обслуживания на территории</w:t>
      </w:r>
    </w:p>
    <w:p w:rsidR="00104DD7" w:rsidRPr="00104DD7" w:rsidRDefault="00104DD7" w:rsidP="00104D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Сетищенского сельского поселения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Председатель комиссии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___________________                        - глава администрации сельского поселения</w:t>
      </w:r>
    </w:p>
    <w:p w:rsidR="00104DD7" w:rsidRPr="00104DD7" w:rsidRDefault="00104DD7" w:rsidP="00104DD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Заместитель председателя комиссии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                         - специалист  администрации сельского поселения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Члены комиссии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104DD7" w:rsidRPr="00104DD7" w:rsidRDefault="00104DD7" w:rsidP="00104DD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4DD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E131CF" w:rsidRDefault="00E131CF"/>
    <w:sectPr w:rsidR="00E131CF" w:rsidSect="00CC331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145" w:rsidRDefault="00703145" w:rsidP="004C153C">
      <w:pPr>
        <w:spacing w:after="0" w:line="240" w:lineRule="auto"/>
      </w:pPr>
      <w:r>
        <w:separator/>
      </w:r>
    </w:p>
  </w:endnote>
  <w:endnote w:type="continuationSeparator" w:id="1">
    <w:p w:rsidR="00703145" w:rsidRDefault="00703145" w:rsidP="004C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145" w:rsidRDefault="00703145" w:rsidP="004C153C">
      <w:pPr>
        <w:spacing w:after="0" w:line="240" w:lineRule="auto"/>
      </w:pPr>
      <w:r>
        <w:separator/>
      </w:r>
    </w:p>
  </w:footnote>
  <w:footnote w:type="continuationSeparator" w:id="1">
    <w:p w:rsidR="00703145" w:rsidRDefault="00703145" w:rsidP="004C1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7422"/>
      <w:docPartObj>
        <w:docPartGallery w:val="Page Numbers (Top of Page)"/>
        <w:docPartUnique/>
      </w:docPartObj>
    </w:sdtPr>
    <w:sdtContent>
      <w:p w:rsidR="004C153C" w:rsidRDefault="00573F2A">
        <w:pPr>
          <w:pStyle w:val="a6"/>
          <w:jc w:val="center"/>
        </w:pPr>
        <w:r w:rsidRPr="004C153C">
          <w:rPr>
            <w:rFonts w:ascii="Times New Roman" w:hAnsi="Times New Roman" w:cs="Times New Roman"/>
          </w:rPr>
          <w:fldChar w:fldCharType="begin"/>
        </w:r>
        <w:r w:rsidR="004C153C" w:rsidRPr="004C153C">
          <w:rPr>
            <w:rFonts w:ascii="Times New Roman" w:hAnsi="Times New Roman" w:cs="Times New Roman"/>
          </w:rPr>
          <w:instrText xml:space="preserve"> PAGE   \* MERGEFORMAT </w:instrText>
        </w:r>
        <w:r w:rsidRPr="004C153C">
          <w:rPr>
            <w:rFonts w:ascii="Times New Roman" w:hAnsi="Times New Roman" w:cs="Times New Roman"/>
          </w:rPr>
          <w:fldChar w:fldCharType="separate"/>
        </w:r>
        <w:r w:rsidR="009C19C2">
          <w:rPr>
            <w:rFonts w:ascii="Times New Roman" w:hAnsi="Times New Roman" w:cs="Times New Roman"/>
            <w:noProof/>
          </w:rPr>
          <w:t>2</w:t>
        </w:r>
        <w:r w:rsidRPr="004C153C">
          <w:rPr>
            <w:rFonts w:ascii="Times New Roman" w:hAnsi="Times New Roman" w:cs="Times New Roman"/>
          </w:rPr>
          <w:fldChar w:fldCharType="end"/>
        </w:r>
      </w:p>
    </w:sdtContent>
  </w:sdt>
  <w:p w:rsidR="004C153C" w:rsidRDefault="004C15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7D3"/>
    <w:multiLevelType w:val="multilevel"/>
    <w:tmpl w:val="5088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4DD7"/>
    <w:rsid w:val="00104DD7"/>
    <w:rsid w:val="001A19DF"/>
    <w:rsid w:val="001D5176"/>
    <w:rsid w:val="002415C7"/>
    <w:rsid w:val="004C153C"/>
    <w:rsid w:val="00573F2A"/>
    <w:rsid w:val="005801B5"/>
    <w:rsid w:val="005F0DE5"/>
    <w:rsid w:val="00613D7B"/>
    <w:rsid w:val="006761F3"/>
    <w:rsid w:val="0068795D"/>
    <w:rsid w:val="00694A71"/>
    <w:rsid w:val="00703145"/>
    <w:rsid w:val="007746B6"/>
    <w:rsid w:val="007D1AA3"/>
    <w:rsid w:val="009C19C2"/>
    <w:rsid w:val="00C0734F"/>
    <w:rsid w:val="00C706F9"/>
    <w:rsid w:val="00CA7D4F"/>
    <w:rsid w:val="00CB76ED"/>
    <w:rsid w:val="00CC331E"/>
    <w:rsid w:val="00DB3751"/>
    <w:rsid w:val="00E07A21"/>
    <w:rsid w:val="00E131CF"/>
    <w:rsid w:val="00EC6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B5"/>
  </w:style>
  <w:style w:type="paragraph" w:styleId="2">
    <w:name w:val="heading 2"/>
    <w:basedOn w:val="a"/>
    <w:link w:val="20"/>
    <w:uiPriority w:val="9"/>
    <w:qFormat/>
    <w:rsid w:val="00104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A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D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0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4DD7"/>
  </w:style>
  <w:style w:type="paragraph" w:styleId="a4">
    <w:name w:val="List Paragraph"/>
    <w:basedOn w:val="a"/>
    <w:link w:val="a5"/>
    <w:uiPriority w:val="99"/>
    <w:qFormat/>
    <w:rsid w:val="00104DD7"/>
    <w:pPr>
      <w:ind w:left="720"/>
      <w:contextualSpacing/>
    </w:pPr>
  </w:style>
  <w:style w:type="paragraph" w:styleId="21">
    <w:name w:val="Body Text 2"/>
    <w:basedOn w:val="a"/>
    <w:link w:val="22"/>
    <w:rsid w:val="00104D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04DD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99"/>
    <w:rsid w:val="00104DD7"/>
  </w:style>
  <w:style w:type="paragraph" w:styleId="a6">
    <w:name w:val="header"/>
    <w:basedOn w:val="a"/>
    <w:link w:val="a7"/>
    <w:uiPriority w:val="99"/>
    <w:unhideWhenUsed/>
    <w:rsid w:val="004C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53C"/>
  </w:style>
  <w:style w:type="paragraph" w:styleId="a8">
    <w:name w:val="footer"/>
    <w:basedOn w:val="a"/>
    <w:link w:val="a9"/>
    <w:uiPriority w:val="99"/>
    <w:semiHidden/>
    <w:unhideWhenUsed/>
    <w:rsid w:val="004C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153C"/>
  </w:style>
  <w:style w:type="character" w:customStyle="1" w:styleId="40">
    <w:name w:val="Заголовок 4 Знак"/>
    <w:basedOn w:val="a0"/>
    <w:link w:val="4"/>
    <w:uiPriority w:val="9"/>
    <w:semiHidden/>
    <w:rsid w:val="00694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R1">
    <w:name w:val="FR1"/>
    <w:uiPriority w:val="99"/>
    <w:rsid w:val="00DB3751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DB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3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4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A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4DD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0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4DD7"/>
  </w:style>
  <w:style w:type="paragraph" w:styleId="a4">
    <w:name w:val="List Paragraph"/>
    <w:basedOn w:val="a"/>
    <w:link w:val="a5"/>
    <w:uiPriority w:val="99"/>
    <w:qFormat/>
    <w:rsid w:val="00104DD7"/>
    <w:pPr>
      <w:ind w:left="720"/>
      <w:contextualSpacing/>
    </w:pPr>
  </w:style>
  <w:style w:type="paragraph" w:styleId="21">
    <w:name w:val="Body Text 2"/>
    <w:basedOn w:val="a"/>
    <w:link w:val="22"/>
    <w:rsid w:val="00104D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04DD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99"/>
    <w:rsid w:val="00104DD7"/>
  </w:style>
  <w:style w:type="paragraph" w:styleId="a6">
    <w:name w:val="header"/>
    <w:basedOn w:val="a"/>
    <w:link w:val="a7"/>
    <w:uiPriority w:val="99"/>
    <w:unhideWhenUsed/>
    <w:rsid w:val="004C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53C"/>
  </w:style>
  <w:style w:type="paragraph" w:styleId="a8">
    <w:name w:val="footer"/>
    <w:basedOn w:val="a"/>
    <w:link w:val="a9"/>
    <w:uiPriority w:val="99"/>
    <w:semiHidden/>
    <w:unhideWhenUsed/>
    <w:rsid w:val="004C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153C"/>
  </w:style>
  <w:style w:type="character" w:customStyle="1" w:styleId="40">
    <w:name w:val="Заголовок 4 Знак"/>
    <w:basedOn w:val="a0"/>
    <w:link w:val="4"/>
    <w:uiPriority w:val="9"/>
    <w:semiHidden/>
    <w:rsid w:val="00694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21</Pages>
  <Words>6084</Words>
  <Characters>34681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2021-08-30T07:21:00Z</dcterms:created>
  <dcterms:modified xsi:type="dcterms:W3CDTF">2021-10-20T09:50:00Z</dcterms:modified>
</cp:coreProperties>
</file>