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79" w:rsidRPr="00623E79" w:rsidRDefault="00623E79" w:rsidP="00623E79">
      <w:pPr>
        <w:jc w:val="center"/>
        <w:rPr>
          <w:rFonts w:ascii="Arial" w:hAnsi="Arial" w:cs="Arial"/>
          <w:noProof/>
          <w:sz w:val="40"/>
          <w:szCs w:val="40"/>
        </w:rPr>
      </w:pPr>
      <w:r w:rsidRPr="00623E79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495300" cy="600075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79" w:rsidRPr="00623E79" w:rsidRDefault="00623E79" w:rsidP="00623E79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623E79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623E79" w:rsidRPr="00623E79" w:rsidRDefault="00623E79" w:rsidP="00623E79">
      <w:pPr>
        <w:pStyle w:val="4"/>
        <w:spacing w:before="0" w:line="240" w:lineRule="auto"/>
        <w:contextualSpacing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623E79">
        <w:rPr>
          <w:rFonts w:ascii="Arial" w:hAnsi="Arial" w:cs="Arial"/>
          <w:i w:val="0"/>
          <w:caps/>
          <w:color w:val="auto"/>
          <w:sz w:val="40"/>
          <w:szCs w:val="40"/>
        </w:rPr>
        <w:t xml:space="preserve">ЗЕМСКОЕ СОБРАНИЕ </w:t>
      </w:r>
    </w:p>
    <w:p w:rsidR="00623E79" w:rsidRPr="00623E79" w:rsidRDefault="00623E79" w:rsidP="00623E79">
      <w:pPr>
        <w:pStyle w:val="4"/>
        <w:spacing w:before="0" w:line="240" w:lineRule="auto"/>
        <w:contextualSpacing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623E79">
        <w:rPr>
          <w:rFonts w:ascii="Arial" w:hAnsi="Arial" w:cs="Arial"/>
          <w:i w:val="0"/>
          <w:caps/>
          <w:color w:val="auto"/>
          <w:sz w:val="40"/>
          <w:szCs w:val="40"/>
        </w:rPr>
        <w:t>СЕТИЩЕНСКОГО СЕЛЬСКОГО ПОСЕЛЕНИЯ</w:t>
      </w:r>
    </w:p>
    <w:p w:rsidR="00623E79" w:rsidRPr="00623E79" w:rsidRDefault="00623E79" w:rsidP="00623E79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623E79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623E79" w:rsidRPr="00623E79" w:rsidRDefault="00623E79" w:rsidP="00623E79">
      <w:pPr>
        <w:spacing w:after="0" w:line="240" w:lineRule="auto"/>
        <w:contextualSpacing/>
        <w:jc w:val="center"/>
        <w:rPr>
          <w:rFonts w:ascii="Arial" w:hAnsi="Arial" w:cs="Arial"/>
          <w:caps/>
          <w:sz w:val="40"/>
          <w:szCs w:val="40"/>
        </w:rPr>
      </w:pPr>
      <w:r w:rsidRPr="00623E79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623E79" w:rsidRPr="00623E79" w:rsidRDefault="00623E79" w:rsidP="00623E79">
      <w:pPr>
        <w:pStyle w:val="FR1"/>
        <w:spacing w:before="0"/>
        <w:ind w:left="0"/>
        <w:contextualSpacing/>
        <w:rPr>
          <w:bCs/>
          <w:sz w:val="32"/>
          <w:szCs w:val="32"/>
        </w:rPr>
      </w:pPr>
      <w:r w:rsidRPr="00623E79">
        <w:rPr>
          <w:bCs/>
          <w:sz w:val="32"/>
          <w:szCs w:val="32"/>
        </w:rPr>
        <w:t>Р Е Ш Е Н И Е</w:t>
      </w:r>
    </w:p>
    <w:p w:rsidR="00623E79" w:rsidRPr="00623E79" w:rsidRDefault="00623E79" w:rsidP="00623E79">
      <w:pPr>
        <w:pStyle w:val="FR1"/>
        <w:spacing w:before="0"/>
        <w:ind w:left="0"/>
        <w:contextualSpacing/>
        <w:rPr>
          <w:bCs/>
          <w:sz w:val="40"/>
          <w:szCs w:val="40"/>
        </w:rPr>
      </w:pPr>
    </w:p>
    <w:p w:rsidR="00623E79" w:rsidRPr="00623E79" w:rsidRDefault="00623E79" w:rsidP="00623E79">
      <w:pPr>
        <w:jc w:val="center"/>
        <w:rPr>
          <w:rFonts w:ascii="Arial" w:hAnsi="Arial" w:cs="Arial"/>
          <w:b/>
          <w:sz w:val="18"/>
          <w:szCs w:val="18"/>
        </w:rPr>
      </w:pPr>
      <w:r w:rsidRPr="00623E79">
        <w:rPr>
          <w:rFonts w:ascii="Arial" w:hAnsi="Arial" w:cs="Arial"/>
          <w:b/>
          <w:sz w:val="18"/>
          <w:szCs w:val="18"/>
        </w:rPr>
        <w:t>с.Сетище</w:t>
      </w:r>
    </w:p>
    <w:p w:rsidR="00623E79" w:rsidRDefault="00623E79" w:rsidP="00623E79">
      <w:pPr>
        <w:jc w:val="center"/>
        <w:rPr>
          <w:rFonts w:ascii="Arial" w:hAnsi="Arial" w:cs="Arial"/>
          <w:b/>
          <w:sz w:val="17"/>
          <w:szCs w:val="17"/>
        </w:rPr>
      </w:pPr>
    </w:p>
    <w:p w:rsidR="00623E79" w:rsidRDefault="00623E79" w:rsidP="00623E79">
      <w:pPr>
        <w:pStyle w:val="FR1"/>
        <w:spacing w:before="0"/>
        <w:ind w:left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«29» декабря 2021 г.                                                                                                        №152 </w:t>
      </w:r>
    </w:p>
    <w:p w:rsidR="003B6086" w:rsidRPr="003B6086" w:rsidRDefault="003B6086" w:rsidP="003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6086" w:rsidRPr="00623E79" w:rsidRDefault="003B6086" w:rsidP="00623E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планирования и </w:t>
      </w:r>
    </w:p>
    <w:p w:rsidR="007F5DB6" w:rsidRPr="00623E79" w:rsidRDefault="003B6086" w:rsidP="00623E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принятия решений об условиях приватизации </w:t>
      </w:r>
    </w:p>
    <w:p w:rsidR="007F5DB6" w:rsidRPr="00623E79" w:rsidRDefault="003B6086" w:rsidP="00623E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имущества на территории</w:t>
      </w:r>
    </w:p>
    <w:p w:rsidR="003B6086" w:rsidRPr="00623E79" w:rsidRDefault="003B6086" w:rsidP="00623E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b/>
          <w:bCs/>
          <w:sz w:val="28"/>
          <w:szCs w:val="28"/>
        </w:rPr>
        <w:t>Сетищенского сельского поселения</w:t>
      </w:r>
    </w:p>
    <w:p w:rsidR="007F5DB6" w:rsidRPr="00623E79" w:rsidRDefault="00867195" w:rsidP="00623E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«К</w:t>
      </w:r>
      <w:r w:rsidR="003B6086" w:rsidRPr="00623E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расненский район»  </w:t>
      </w:r>
    </w:p>
    <w:p w:rsidR="003B6086" w:rsidRPr="00623E79" w:rsidRDefault="003B6086" w:rsidP="00623E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3B6086" w:rsidRPr="00623E79" w:rsidRDefault="003B6086" w:rsidP="00623E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6086" w:rsidRPr="00623E79" w:rsidRDefault="003B6086" w:rsidP="00623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21.12.2001 г. N 178-ФЗ «О приватизации государственного и муниципального имущества», Федеральным За</w:t>
      </w:r>
      <w:r w:rsidR="00867195" w:rsidRPr="00623E79">
        <w:rPr>
          <w:rFonts w:ascii="Times New Roman" w:eastAsia="Times New Roman" w:hAnsi="Times New Roman" w:cs="Times New Roman"/>
          <w:sz w:val="28"/>
          <w:szCs w:val="28"/>
        </w:rPr>
        <w:t>коном от 06.10.2003 г. №131-ФЗ «</w:t>
      </w:r>
      <w:r w:rsidRPr="00623E79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67195" w:rsidRPr="00623E79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23E7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Уставом Сетищенского сельского  поселения, земское собрание </w:t>
      </w:r>
      <w:r w:rsidR="00867195" w:rsidRPr="00623E79">
        <w:rPr>
          <w:rFonts w:ascii="Times New Roman" w:eastAsia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23E79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623E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B6086" w:rsidRPr="00623E79" w:rsidRDefault="003B6086" w:rsidP="00623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sz w:val="28"/>
          <w:szCs w:val="28"/>
        </w:rPr>
        <w:t> 1. Утвердить Положение о порядке планирования и принятия решений об условиях приватизации муниципального имущества на территории Сетищенского</w:t>
      </w:r>
      <w:r w:rsidR="00623E79" w:rsidRPr="00623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E7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F5DB6" w:rsidRPr="00623E7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«К</w:t>
      </w:r>
      <w:r w:rsidRPr="00623E79">
        <w:rPr>
          <w:rFonts w:ascii="Times New Roman" w:eastAsia="Times New Roman" w:hAnsi="Times New Roman" w:cs="Times New Roman"/>
          <w:bCs/>
          <w:sz w:val="28"/>
          <w:szCs w:val="28"/>
        </w:rPr>
        <w:t>расненский район»  Белгородской области</w:t>
      </w:r>
      <w:r w:rsidRPr="00623E79"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3B6086" w:rsidRPr="00623E79" w:rsidRDefault="003B6086" w:rsidP="00623E7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623E79">
        <w:rPr>
          <w:rFonts w:ascii="Times New Roman" w:hAnsi="Times New Roman"/>
          <w:sz w:val="28"/>
          <w:szCs w:val="28"/>
        </w:rPr>
        <w:t>2. Главе Сетищенского сельского поселения (</w:t>
      </w:r>
      <w:r w:rsidR="000240EC" w:rsidRPr="00623E79">
        <w:rPr>
          <w:rFonts w:ascii="Times New Roman" w:hAnsi="Times New Roman"/>
          <w:sz w:val="28"/>
          <w:szCs w:val="28"/>
        </w:rPr>
        <w:t>Головин А.И.</w:t>
      </w:r>
      <w:r w:rsidRPr="00623E79">
        <w:rPr>
          <w:rFonts w:ascii="Times New Roman" w:hAnsi="Times New Roman"/>
          <w:sz w:val="28"/>
          <w:szCs w:val="28"/>
        </w:rPr>
        <w:t>) обнародовать данное решение в общедоступных местах: Сетищенской сельской библиотеке, Сетищенском доме культуры, Сетищенской основной школе, в администрации Сетищенского сельского поселения и разместить на официальном сайте администрации Сетищенского сельского поселения в сети «Интернет» по адресу:</w:t>
      </w:r>
      <w:r w:rsidRPr="00623E79">
        <w:rPr>
          <w:rFonts w:ascii="Times New Roman" w:hAnsi="Times New Roman"/>
          <w:sz w:val="28"/>
          <w:szCs w:val="28"/>
          <w:lang w:val="en-US"/>
        </w:rPr>
        <w:t>setische</w:t>
      </w:r>
      <w:r w:rsidRPr="00623E79">
        <w:rPr>
          <w:rFonts w:ascii="Times New Roman" w:hAnsi="Times New Roman"/>
          <w:sz w:val="28"/>
          <w:szCs w:val="28"/>
        </w:rPr>
        <w:t>.</w:t>
      </w:r>
      <w:r w:rsidRPr="00623E79">
        <w:rPr>
          <w:rFonts w:ascii="Times New Roman" w:hAnsi="Times New Roman"/>
          <w:sz w:val="28"/>
          <w:szCs w:val="28"/>
          <w:lang w:val="en-US"/>
        </w:rPr>
        <w:t>kraadm</w:t>
      </w:r>
      <w:r w:rsidRPr="00623E79">
        <w:rPr>
          <w:rFonts w:ascii="Times New Roman" w:hAnsi="Times New Roman"/>
          <w:sz w:val="28"/>
          <w:szCs w:val="28"/>
        </w:rPr>
        <w:t>.</w:t>
      </w:r>
      <w:r w:rsidRPr="00623E79">
        <w:rPr>
          <w:rFonts w:ascii="Times New Roman" w:hAnsi="Times New Roman"/>
          <w:sz w:val="28"/>
          <w:szCs w:val="28"/>
          <w:lang w:val="en-US"/>
        </w:rPr>
        <w:t>ru</w:t>
      </w:r>
      <w:r w:rsidRPr="00623E79">
        <w:rPr>
          <w:rFonts w:ascii="Times New Roman" w:hAnsi="Times New Roman"/>
          <w:sz w:val="28"/>
          <w:szCs w:val="28"/>
        </w:rPr>
        <w:t>.</w:t>
      </w:r>
    </w:p>
    <w:p w:rsidR="003B6086" w:rsidRPr="00623E79" w:rsidRDefault="003B6086" w:rsidP="00623E79">
      <w:pPr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23E79"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3B6086" w:rsidRPr="00623E79" w:rsidRDefault="003B6086" w:rsidP="00623E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3E79">
        <w:rPr>
          <w:rFonts w:ascii="Times New Roman" w:hAnsi="Times New Roman"/>
          <w:sz w:val="28"/>
          <w:szCs w:val="28"/>
        </w:rPr>
        <w:t xml:space="preserve">4. Контроль за выполнением решения возложить на постоянную комиссию земского собрания Сетищенского сельского поселения по </w:t>
      </w:r>
      <w:r w:rsidRPr="00623E79">
        <w:rPr>
          <w:rFonts w:ascii="Times New Roman" w:hAnsi="Times New Roman"/>
          <w:sz w:val="28"/>
          <w:szCs w:val="28"/>
        </w:rPr>
        <w:lastRenderedPageBreak/>
        <w:t>вопросам местного самоуправления и нормативно - правовой деятельности (Ступина А.М.).</w:t>
      </w:r>
    </w:p>
    <w:p w:rsidR="00867195" w:rsidRPr="00623E79" w:rsidRDefault="000B59C0" w:rsidP="00623E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14605</wp:posOffset>
            </wp:positionV>
            <wp:extent cx="1409700" cy="1419225"/>
            <wp:effectExtent l="19050" t="0" r="0" b="0"/>
            <wp:wrapNone/>
            <wp:docPr id="2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195" w:rsidRPr="00623E79" w:rsidRDefault="000B59C0" w:rsidP="00623E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133985</wp:posOffset>
            </wp:positionV>
            <wp:extent cx="1200150" cy="695325"/>
            <wp:effectExtent l="0" t="0" r="0" b="0"/>
            <wp:wrapNone/>
            <wp:docPr id="3" name="Рисунок 1" descr="Роспись Головин А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пись Головин А 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195" w:rsidRPr="00623E79" w:rsidRDefault="00867195" w:rsidP="00623E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3E79">
        <w:rPr>
          <w:rFonts w:ascii="Times New Roman" w:hAnsi="Times New Roman"/>
          <w:b/>
          <w:sz w:val="28"/>
          <w:szCs w:val="28"/>
        </w:rPr>
        <w:t>Глава Сетищенского</w:t>
      </w:r>
    </w:p>
    <w:p w:rsidR="00867195" w:rsidRPr="00623E79" w:rsidRDefault="00867195" w:rsidP="00623E79">
      <w:pPr>
        <w:tabs>
          <w:tab w:val="left" w:pos="688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3E79">
        <w:rPr>
          <w:rFonts w:ascii="Times New Roman" w:hAnsi="Times New Roman"/>
          <w:b/>
          <w:sz w:val="28"/>
          <w:szCs w:val="28"/>
        </w:rPr>
        <w:t xml:space="preserve">сельского поселения   </w:t>
      </w:r>
      <w:r w:rsidRPr="00623E79">
        <w:rPr>
          <w:rFonts w:ascii="Times New Roman" w:hAnsi="Times New Roman"/>
          <w:b/>
          <w:sz w:val="28"/>
          <w:szCs w:val="28"/>
        </w:rPr>
        <w:tab/>
        <w:t>А.И. Головин</w:t>
      </w:r>
    </w:p>
    <w:p w:rsidR="003B6086" w:rsidRPr="00623E79" w:rsidRDefault="003B6086" w:rsidP="00623E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086" w:rsidRPr="00623E79" w:rsidRDefault="003B6086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6086" w:rsidRPr="00623E79" w:rsidRDefault="003B6086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086" w:rsidRPr="00623E79" w:rsidRDefault="003B6086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086" w:rsidRPr="00623E79" w:rsidRDefault="003B6086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086" w:rsidRPr="00623E79" w:rsidRDefault="003B6086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086" w:rsidRPr="00623E79" w:rsidRDefault="003B6086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086" w:rsidRDefault="003B6086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3E79" w:rsidTr="00623E79">
        <w:tc>
          <w:tcPr>
            <w:tcW w:w="4785" w:type="dxa"/>
          </w:tcPr>
          <w:p w:rsidR="00623E79" w:rsidRDefault="00623E79" w:rsidP="00623E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3E79" w:rsidRPr="00623E79" w:rsidRDefault="000B59C0" w:rsidP="00623E79">
            <w:pPr>
              <w:pStyle w:val="a6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-177165</wp:posOffset>
                  </wp:positionV>
                  <wp:extent cx="1409700" cy="1419225"/>
                  <wp:effectExtent l="19050" t="0" r="0" b="0"/>
                  <wp:wrapNone/>
                  <wp:docPr id="4" name="Рисунок 2" descr="сетищ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етищ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23E79" w:rsidRPr="00623E79">
              <w:rPr>
                <w:color w:val="auto"/>
                <w:sz w:val="28"/>
                <w:szCs w:val="28"/>
              </w:rPr>
              <w:t>Приложение</w:t>
            </w:r>
          </w:p>
          <w:p w:rsidR="00623E79" w:rsidRPr="00623E79" w:rsidRDefault="00623E79" w:rsidP="00623E79">
            <w:pPr>
              <w:pStyle w:val="a6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23E79">
              <w:rPr>
                <w:color w:val="auto"/>
                <w:sz w:val="28"/>
                <w:szCs w:val="28"/>
              </w:rPr>
              <w:t>к решению земского собрания</w:t>
            </w:r>
          </w:p>
          <w:p w:rsidR="00623E79" w:rsidRPr="00623E79" w:rsidRDefault="00623E79" w:rsidP="00623E79">
            <w:pPr>
              <w:pStyle w:val="a6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23E79">
              <w:rPr>
                <w:color w:val="auto"/>
                <w:sz w:val="28"/>
                <w:szCs w:val="28"/>
              </w:rPr>
              <w:t>Сетищенского сельского поселения</w:t>
            </w:r>
          </w:p>
          <w:p w:rsidR="00623E79" w:rsidRPr="00623E79" w:rsidRDefault="00623E79" w:rsidP="00623E7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E7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23E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Pr="00623E79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623E79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  <w:p w:rsidR="00623E79" w:rsidRPr="00623E79" w:rsidRDefault="00623E79" w:rsidP="00623E7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E79" w:rsidRDefault="00623E79" w:rsidP="00623E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3E79" w:rsidRDefault="00623E79" w:rsidP="0062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79" w:rsidRDefault="00623E79" w:rsidP="00623E79">
      <w:pPr>
        <w:pStyle w:val="a6"/>
        <w:ind w:firstLine="0"/>
        <w:contextualSpacing/>
        <w:jc w:val="center"/>
        <w:rPr>
          <w:color w:val="auto"/>
          <w:sz w:val="28"/>
          <w:szCs w:val="28"/>
        </w:rPr>
      </w:pPr>
    </w:p>
    <w:p w:rsidR="003B6086" w:rsidRPr="00623E79" w:rsidRDefault="003B6086" w:rsidP="00623E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6086" w:rsidRPr="00623E79" w:rsidRDefault="003B6086" w:rsidP="00623E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B6086" w:rsidRPr="00623E79" w:rsidRDefault="003B6086" w:rsidP="00623E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планирования и принятия решений об условиях приватизации муниципального имущества на территории Сетищенского сельского поселения муниципального района «Красненский район» Белгородской области</w:t>
      </w:r>
    </w:p>
    <w:p w:rsidR="003B6086" w:rsidRPr="00623E79" w:rsidRDefault="003B6086" w:rsidP="00623E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E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1.1. Настоящий Порядок устанавливает организационные и правовые основы процесса приватизации муниципального имущества в Сетищенском сельском  поселении муниципального района «Красненский район» Белгородской области в соответствии с Федеральным </w:t>
      </w:r>
      <w:hyperlink r:id="rId10" w:history="1">
        <w:r w:rsidRPr="00623E79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от 21.12.2001 № 178-ФЗ «О приватизации государственного и муниципального имущества» и иными федеральными законами и нормативными правовыми актами.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1.2. Основными целями и задачами приватизации муниципального имущества являются: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получение доходов в бюджет Сетищенского сельского поселения муниципального района «Красненский  район»;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оптимизация структуры муниципальной собственности.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1.3. Подготовку и организацию приватизации муниципального имущества осуществляет администрация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7EA7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1.4 Акт планирования муниципального имущества - правовой акт, издаваемый администрацией </w:t>
      </w:r>
      <w:r w:rsidR="00E37EA7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форме постановления на определенный срок, включающий в себя основные направления и задачи приватизации муниципального имущества на плановый период, характеристику муниципального имущества, подлежащего приватизации, и предполагаемые сроки его приватизации (далее - Прогнозный план приватизации).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планирования приватизации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имущества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17"/>
      <w:bookmarkEnd w:id="0"/>
      <w:r w:rsidRPr="00623E79">
        <w:rPr>
          <w:rFonts w:ascii="Times New Roman" w:eastAsia="Calibri" w:hAnsi="Times New Roman" w:cs="Times New Roman"/>
          <w:bCs/>
          <w:sz w:val="28"/>
          <w:szCs w:val="28"/>
        </w:rPr>
        <w:t>2.1. Прогнозный план (программа) приватизации муниципального имущества утверждается на срок от одного года до трех лет.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2.2. Разработка проекта прогнозного плана (программы) приватизации муниципального имущества на очередной финансовый год осуществляется администрацией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7EA7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не позднее чем за 8 месяцев до начала очередного финансового года.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Земское собрание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глава администрации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поселения,  иные лица и граждане вправе направлять в администрацию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предложения о приватизации муниципального имущества в очередном финансовом году.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2.3. Прогнозный план (программа) приватизации муниципального имущества должен содержать перечень муниципального имущества, которое планируется приватизировать в очередном финансовом году, с указанием его характеристик и предполагаемых сроков приватизации.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2.4. Прогнозный план (программа) приватизации муниципального имущества на плановый период, а также вносимые в него изменения разрабатываются администрацией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с учетом предложений, указанных в </w:t>
      </w:r>
      <w:hyperlink w:anchor="Par17" w:history="1">
        <w:r w:rsidRPr="00623E79">
          <w:rPr>
            <w:rFonts w:ascii="Times New Roman" w:eastAsia="Calibri" w:hAnsi="Times New Roman" w:cs="Times New Roman"/>
            <w:bCs/>
            <w:sz w:val="28"/>
            <w:szCs w:val="28"/>
          </w:rPr>
          <w:t>пункте 2.1</w:t>
        </w:r>
      </w:hyperlink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Порядка, и утверждаются постановлением администрации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2.5. Прогнозный план (программа) приватизации муниципального имущества обнародуется в течение 15 дней с даты его утверждения и на официальном сайте администрации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сети Интернет.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/>
          <w:bCs/>
          <w:sz w:val="28"/>
          <w:szCs w:val="28"/>
        </w:rPr>
        <w:t>3. Отчет о результатах приватизации муниципального имущества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3.1. Отчет о приватизации муниципального имущества ежегодно подготавливается администрацией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и утверждается распоряжением администрации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Отчет о результатах приватизации муниципального имущества за прошедший год содержит в себе перечень приватизированных имущественных комплексов,  иного муниципального имущества с указанием способа, срока и цены сделки приватизации.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представляет земскому собранию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отчет о приватизации муниципального имущества в составе отчета об исполнении бюджета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Красненский 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за истекший финансовый год.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3.2. Информация о результатах приватизации муниципального имущества за прошедший год представляется в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отдел по управлению муниципальной собственности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Красненского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ежегодно не позднее 1 февраля.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3.3. Отчет о результатах приватизации муниципального имущества за прошедший год подлежит размещению на официальном сайте администрации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одновременно с представлением в земское собрание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/>
          <w:bCs/>
          <w:sz w:val="28"/>
          <w:szCs w:val="28"/>
        </w:rPr>
        <w:t>4. Подготовка и принятие решений об условиях приватизации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4.1. Основанием для подготовки и принятия решений об условиях приватизации муниципального имущества является утвержденный постановлением администрации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>прогнозный план (программа) приватизации муниципального имущества на соответствующий год.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4.2. Подготовку решений об условиях приватизации осуществляет комиссия по приватизации, которая утверждается распоряжением администрации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4.3. При подготовке решения об условиях приватизации муниципального имущества проводятся следующие мероприятия: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изготавливаются технические паспорта на объекты недвижимости, подлежащие приватизации;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оформляется кадастровые паспорта на объекты недвижимости, подлежащие приватизации;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оформляется кадастровый паспорт земельного участка под зданием, строением, сооружением, а также под объектом, строительство которого не завершено и который признан самостоятельными объектом недвижимости.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4.4. При подготовке решения об условиях приватизации имущественного комплекса муниципального унитарного предприятия проводится  инвентаризация имущества.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4.5. Администрация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осуществляет привлечение независимого оценщика, осуществляющего оценочную деятельность в соответствии с Федеральным </w:t>
      </w:r>
      <w:hyperlink r:id="rId11" w:history="1">
        <w:r w:rsidRPr="00623E79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от 29.07.1998 № 135-ФЗ «Об оценочной деятельности в Российской Федерации», для определения начальной цены продажи приватизируемого муниципального имущества.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4.6. Решение об условиях приватизации объектов муниципальной собственности подписывается комиссией по приватизации, согласовывается с бухгалтером администрации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поселения, и утверждается главой администрации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4.7. Администрация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 контроль за исполнением победителем условий конкурса при продаже муниципального имущества на конкурсе и составляет отчет о выполнении победителем условий конкурса.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/>
          <w:bCs/>
          <w:sz w:val="28"/>
          <w:szCs w:val="28"/>
        </w:rPr>
        <w:t>5. Состав и полномочия комиссии по приватизации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5.1. Комиссия по приватизации является совещательным органом и формируется администрацией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из представителей администрации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 и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земского собрания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5.2. Комиссия по приватизации вносит предложения по способу приватизации муниципального имущества в соответствии со </w:t>
      </w:r>
      <w:hyperlink r:id="rId12" w:history="1">
        <w:r w:rsidRPr="00623E79">
          <w:rPr>
            <w:rFonts w:ascii="Times New Roman" w:eastAsia="Calibri" w:hAnsi="Times New Roman" w:cs="Times New Roman"/>
            <w:bCs/>
            <w:sz w:val="28"/>
            <w:szCs w:val="28"/>
          </w:rPr>
          <w:t>ст. 13</w:t>
        </w:r>
      </w:hyperlink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«О приватизации государственного и муниципального имущества».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5.3. Комиссия по приватизации вносит предложения по условиям приватизации муниципального имущества.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5.4. В случае признания продажи муниципального имущества несостоявшейся Комиссия по приватизации в трехмесячный срок вносит одно из следующих предложений по способу приватизации: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о продаже имущества ранее установленным способом;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об изменении способа приватизации на продажу посредством публичного предложения;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об отмене ранее принятого решения об условиях приватизации.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В отсутствие такого решения продажа имущества запрещается. В случае принятия решения о продаже ранее установленным способом либо принятия решения об изменении способа приватизации информационное сообщение о проведении такой продажи обнародуется в период, в течение которого действует рыночная стоимость объекта оценки, указанная в отчете об оценке.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/>
          <w:bCs/>
          <w:sz w:val="28"/>
          <w:szCs w:val="28"/>
        </w:rPr>
        <w:t>6. Информационное обеспечение приватизации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имущества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6.1. На официальном сайте администрации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размещается следующая информация: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прогнозный план приватизации муниципального имущества;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решения об условиях приватизации муниципального имущества;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информационные сообщения о продаже муниципального имущества и об итогах его продажи;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- ежегодный отчет о результатах приватизации муниципального имущества.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администрации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должна быть размещена также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6.2. Информационное сообщение о продаже муниципального имущества, об итогах его продажи должно быть подготовлено администрацией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размещено на официальном сайте администрации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не менее чем за тридцать дней до дня осуществления продажи указанного имущества.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Решение об условиях приватизации муниципального имущества размещается на официальном сайте администрации </w:t>
      </w:r>
      <w:r w:rsidR="000355D6" w:rsidRPr="00623E79">
        <w:rPr>
          <w:rFonts w:ascii="Times New Roman" w:hAnsi="Times New Roman" w:cs="Times New Roman"/>
          <w:sz w:val="28"/>
          <w:szCs w:val="28"/>
        </w:rPr>
        <w:t>Сетищенского</w:t>
      </w:r>
      <w:r w:rsidRPr="00623E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десяти дней со дня принятия этого решения.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Par86"/>
      <w:bookmarkEnd w:id="1"/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6.3. Информационное сообщение о продаже муниципального имущества должно содержать, за исключением случаев, предусмотренных Федеральным </w:t>
      </w:r>
      <w:hyperlink r:id="rId13" w:history="1">
        <w:r w:rsidRPr="00623E79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от 21.12.2001 № 178-ФЗ «О приватизации государственного и муниципального имущества», следующие сведения: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6.3.1. наименование органа местного самоуправления, принявшего решение об условиях приватизации муниципального имущества, реквизиты указанного решения;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6.3.2. наименование муниципального имущества и иные позволяющие его индивидуализировать сведения (характеристика имущества);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6.3.3. способ приватизации муниципального имущества;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6.3.4. начальная цена продажи муниципального имущества;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6.3.5. форма подачи предложений о цене муниципального имущества;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6.3.6. условия и сроки платежа, необходимые реквизиты счетов;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6.3.7. размер задатка, срок и порядок его внесения, необходимые реквизиты счетов;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6.3.8. порядок, место, даты начала и окончания подачи заявок, предложений;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6.3.9. исчерпывающий перечень представляемых участниками торгов документов и требования к их оформлению;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6.3.10. срок заключения договора купли-продажи муниципального имущества;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6.3.11. порядок ознакомления покупателей с иной информацией, условиями договора купли-продажи муниципального имущества;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6.3.12. ограничения участия отдельных категорий физических лиц и юридических лиц в приватизации муниципального имущества;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6.3.13.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6.3.14. место и срок подведения итогов продажи муниципального имущества;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6.3.15.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Par102"/>
      <w:bookmarkEnd w:id="2"/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6.4. По решению администрации Белгородского района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B6375F" w:rsidRPr="00623E7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. В отношении объектов, включенных в прогнозный план приватизации муниципального имущества юридическим лицом, привлекаемым для организации продажи приватизируемого имущества и 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(или) осуществления функции продавца, может осуществляться дополнительное информационное обеспечение.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B6375F" w:rsidRPr="00623E79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>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В местах подачи заявок и на сайте администрации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B6375F" w:rsidRPr="00623E7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. Информация о результатах сделок приватизации муниципального имущества подлежит размещению на официальном сайте администрации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течение десяти дней со дня совершения указанных сделок.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B6375F" w:rsidRPr="00623E79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>. К информации о результатах сделок приватизации муниципального имущества, подлежащей размещению на официальном сайте администрации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относятся следующие сведения: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B6375F" w:rsidRPr="00623E79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23E79">
        <w:rPr>
          <w:rFonts w:ascii="Times New Roman" w:eastAsia="Calibri" w:hAnsi="Times New Roman" w:cs="Times New Roman"/>
          <w:bCs/>
          <w:sz w:val="28"/>
          <w:szCs w:val="28"/>
        </w:rPr>
        <w:t>.1. наименование продавца муниципального имущества;</w:t>
      </w:r>
    </w:p>
    <w:p w:rsidR="005A7B23" w:rsidRPr="00623E79" w:rsidRDefault="00B6375F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6.8</w:t>
      </w:r>
      <w:r w:rsidR="005A7B23" w:rsidRPr="00623E79">
        <w:rPr>
          <w:rFonts w:ascii="Times New Roman" w:eastAsia="Calibri" w:hAnsi="Times New Roman" w:cs="Times New Roman"/>
          <w:bCs/>
          <w:sz w:val="28"/>
          <w:szCs w:val="28"/>
        </w:rPr>
        <w:t>.2. наименование такого имущества и иные позволяющие его индивидуализировать сведения (характеристика имущества);</w:t>
      </w:r>
    </w:p>
    <w:p w:rsidR="005A7B23" w:rsidRPr="00623E79" w:rsidRDefault="00B6375F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6.8</w:t>
      </w:r>
      <w:r w:rsidR="005A7B23" w:rsidRPr="00623E79">
        <w:rPr>
          <w:rFonts w:ascii="Times New Roman" w:eastAsia="Calibri" w:hAnsi="Times New Roman" w:cs="Times New Roman"/>
          <w:bCs/>
          <w:sz w:val="28"/>
          <w:szCs w:val="28"/>
        </w:rPr>
        <w:t>.3. дата, время и место проведения торгов;</w:t>
      </w:r>
    </w:p>
    <w:p w:rsidR="005A7B23" w:rsidRPr="00623E79" w:rsidRDefault="00B6375F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6.8</w:t>
      </w:r>
      <w:r w:rsidR="005A7B23" w:rsidRPr="00623E79">
        <w:rPr>
          <w:rFonts w:ascii="Times New Roman" w:eastAsia="Calibri" w:hAnsi="Times New Roman" w:cs="Times New Roman"/>
          <w:bCs/>
          <w:sz w:val="28"/>
          <w:szCs w:val="28"/>
        </w:rPr>
        <w:t>.4. цена сделки приватизации;</w:t>
      </w:r>
    </w:p>
    <w:p w:rsidR="005A7B23" w:rsidRPr="00623E79" w:rsidRDefault="00B6375F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6.8</w:t>
      </w:r>
      <w:r w:rsidR="005A7B23" w:rsidRPr="00623E79">
        <w:rPr>
          <w:rFonts w:ascii="Times New Roman" w:eastAsia="Calibri" w:hAnsi="Times New Roman" w:cs="Times New Roman"/>
          <w:bCs/>
          <w:sz w:val="28"/>
          <w:szCs w:val="28"/>
        </w:rPr>
        <w:t>.5.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5A7B23" w:rsidRPr="00623E79" w:rsidRDefault="00B6375F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6.8</w:t>
      </w:r>
      <w:r w:rsidR="005A7B23" w:rsidRPr="00623E79">
        <w:rPr>
          <w:rFonts w:ascii="Times New Roman" w:eastAsia="Calibri" w:hAnsi="Times New Roman" w:cs="Times New Roman"/>
          <w:bCs/>
          <w:sz w:val="28"/>
          <w:szCs w:val="28"/>
        </w:rPr>
        <w:t>.6. имя физического лица или наименование юридического лица - победителя торгов.</w:t>
      </w:r>
    </w:p>
    <w:p w:rsidR="005A7B23" w:rsidRPr="00623E79" w:rsidRDefault="00B6375F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6.9</w:t>
      </w:r>
      <w:r w:rsidR="005A7B23" w:rsidRPr="00623E79">
        <w:rPr>
          <w:rFonts w:ascii="Times New Roman" w:eastAsia="Calibri" w:hAnsi="Times New Roman" w:cs="Times New Roman"/>
          <w:bCs/>
          <w:sz w:val="28"/>
          <w:szCs w:val="28"/>
        </w:rPr>
        <w:t>. Ответственность за обнародование информации несет</w:t>
      </w:r>
      <w:r w:rsidR="00623E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7B23"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0355D6" w:rsidRPr="00623E79">
        <w:rPr>
          <w:rFonts w:ascii="Times New Roman" w:eastAsia="Calibri" w:hAnsi="Times New Roman" w:cs="Times New Roman"/>
          <w:bCs/>
          <w:sz w:val="28"/>
          <w:szCs w:val="28"/>
        </w:rPr>
        <w:t>Сетищенского</w:t>
      </w:r>
      <w:r w:rsidR="005A7B23"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GoBack"/>
      <w:bookmarkEnd w:id="3"/>
      <w:r w:rsidRPr="00623E79">
        <w:rPr>
          <w:rFonts w:ascii="Times New Roman" w:eastAsia="Calibri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>7.1. Сделки по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AE622E" w:rsidRPr="00623E79" w:rsidRDefault="005A7B23" w:rsidP="00623E79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E79">
        <w:rPr>
          <w:rFonts w:ascii="Times New Roman" w:eastAsia="Calibri" w:hAnsi="Times New Roman" w:cs="Times New Roman"/>
          <w:bCs/>
          <w:sz w:val="28"/>
          <w:szCs w:val="28"/>
        </w:rPr>
        <w:t xml:space="preserve">7.2. </w:t>
      </w:r>
      <w:r w:rsidR="00AE622E" w:rsidRPr="00623E79">
        <w:rPr>
          <w:rFonts w:ascii="Times New Roman" w:hAnsi="Times New Roman" w:cs="Times New Roman"/>
          <w:sz w:val="28"/>
          <w:szCs w:val="28"/>
        </w:rPr>
        <w:t xml:space="preserve"> Настоящий Порядок действует до принятия новых законодательных актов РФ, либо до внесения изменений в действующие законодательные акты РФ в части, не противоречащей им.</w:t>
      </w:r>
    </w:p>
    <w:p w:rsidR="005A7B23" w:rsidRPr="00623E79" w:rsidRDefault="005A7B23" w:rsidP="00623E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bCs/>
          <w:sz w:val="28"/>
          <w:szCs w:val="28"/>
        </w:rPr>
      </w:pPr>
    </w:p>
    <w:p w:rsidR="009B7EDA" w:rsidRDefault="009B7EDA" w:rsidP="005A7B23">
      <w:pPr>
        <w:spacing w:after="0" w:line="240" w:lineRule="auto"/>
        <w:jc w:val="center"/>
      </w:pPr>
    </w:p>
    <w:sectPr w:rsidR="009B7EDA" w:rsidSect="00AA3B7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71" w:rsidRDefault="009C7671" w:rsidP="000355D6">
      <w:pPr>
        <w:spacing w:after="0" w:line="240" w:lineRule="auto"/>
      </w:pPr>
      <w:r>
        <w:separator/>
      </w:r>
    </w:p>
  </w:endnote>
  <w:endnote w:type="continuationSeparator" w:id="1">
    <w:p w:rsidR="009C7671" w:rsidRDefault="009C7671" w:rsidP="0003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71" w:rsidRDefault="009C7671" w:rsidP="000355D6">
      <w:pPr>
        <w:spacing w:after="0" w:line="240" w:lineRule="auto"/>
      </w:pPr>
      <w:r>
        <w:separator/>
      </w:r>
    </w:p>
  </w:footnote>
  <w:footnote w:type="continuationSeparator" w:id="1">
    <w:p w:rsidR="009C7671" w:rsidRDefault="009C7671" w:rsidP="0003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3204"/>
      <w:docPartObj>
        <w:docPartGallery w:val="Page Numbers (Top of Page)"/>
        <w:docPartUnique/>
      </w:docPartObj>
    </w:sdtPr>
    <w:sdtContent>
      <w:p w:rsidR="000355D6" w:rsidRDefault="003D2EB6">
        <w:pPr>
          <w:pStyle w:val="aa"/>
          <w:jc w:val="center"/>
        </w:pPr>
        <w:r w:rsidRPr="000355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55D6" w:rsidRPr="000355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355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59C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0355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55D6" w:rsidRDefault="000355D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086"/>
    <w:rsid w:val="000240EC"/>
    <w:rsid w:val="000355D6"/>
    <w:rsid w:val="000B59C0"/>
    <w:rsid w:val="003B6086"/>
    <w:rsid w:val="003D2EB6"/>
    <w:rsid w:val="00547DFF"/>
    <w:rsid w:val="005A7B23"/>
    <w:rsid w:val="00623E79"/>
    <w:rsid w:val="00691547"/>
    <w:rsid w:val="006F3BE3"/>
    <w:rsid w:val="007F5DB6"/>
    <w:rsid w:val="00867195"/>
    <w:rsid w:val="009B7EDA"/>
    <w:rsid w:val="009C7671"/>
    <w:rsid w:val="00AA3B73"/>
    <w:rsid w:val="00AE622E"/>
    <w:rsid w:val="00B6375F"/>
    <w:rsid w:val="00D056D8"/>
    <w:rsid w:val="00D53337"/>
    <w:rsid w:val="00E37EA7"/>
    <w:rsid w:val="00F6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37"/>
  </w:style>
  <w:style w:type="paragraph" w:styleId="3">
    <w:name w:val="heading 3"/>
    <w:basedOn w:val="a"/>
    <w:link w:val="30"/>
    <w:uiPriority w:val="9"/>
    <w:qFormat/>
    <w:rsid w:val="003B6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0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210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6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uiPriority w:val="99"/>
    <w:rsid w:val="003B6086"/>
    <w:pPr>
      <w:widowControl w:val="0"/>
      <w:autoSpaceDE w:val="0"/>
      <w:autoSpaceDN w:val="0"/>
      <w:adjustRightInd w:val="0"/>
      <w:spacing w:before="40" w:after="0" w:line="300" w:lineRule="auto"/>
      <w:ind w:left="160"/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3B6086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6086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7B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7B23"/>
  </w:style>
  <w:style w:type="paragraph" w:styleId="aa">
    <w:name w:val="header"/>
    <w:basedOn w:val="a"/>
    <w:link w:val="ab"/>
    <w:uiPriority w:val="99"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5D6"/>
  </w:style>
  <w:style w:type="paragraph" w:styleId="ac">
    <w:name w:val="footer"/>
    <w:basedOn w:val="a"/>
    <w:link w:val="ad"/>
    <w:uiPriority w:val="99"/>
    <w:semiHidden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55D6"/>
  </w:style>
  <w:style w:type="paragraph" w:styleId="ae">
    <w:name w:val="Balloon Text"/>
    <w:basedOn w:val="a"/>
    <w:link w:val="af"/>
    <w:uiPriority w:val="99"/>
    <w:semiHidden/>
    <w:unhideWhenUsed/>
    <w:rsid w:val="006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3E79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2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0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210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6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uiPriority w:val="99"/>
    <w:rsid w:val="003B6086"/>
    <w:pPr>
      <w:widowControl w:val="0"/>
      <w:autoSpaceDE w:val="0"/>
      <w:autoSpaceDN w:val="0"/>
      <w:adjustRightInd w:val="0"/>
      <w:spacing w:before="40" w:after="0" w:line="300" w:lineRule="auto"/>
      <w:ind w:left="160"/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3B6086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6086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7B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7B23"/>
  </w:style>
  <w:style w:type="paragraph" w:styleId="aa">
    <w:name w:val="header"/>
    <w:basedOn w:val="a"/>
    <w:link w:val="ab"/>
    <w:uiPriority w:val="99"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5D6"/>
  </w:style>
  <w:style w:type="paragraph" w:styleId="ac">
    <w:name w:val="footer"/>
    <w:basedOn w:val="a"/>
    <w:link w:val="ad"/>
    <w:uiPriority w:val="99"/>
    <w:semiHidden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5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A80DC82E6E16628FDD22DA607150A25DCF671C5DF7A84E3AE7FE779A37P2H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80DC82E6E16628FDD22DA607150A25DCF671C5DF7A84E3AE7FE779A37252254D69A4EF930FD9511P9H2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0DC82E6E16628FDD22DA607150A25DCF671C5CF3A14E3AE7FE779A37P2H5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80DC82E6E16628FDD22DA607150A25DCF671C5DF7A84E3AE7FE779A37252254D69A4EF930FD941BP9H9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0147-DDD8-4762-AAE9-A7A06F8E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2021-12-24T08:48:00Z</cp:lastPrinted>
  <dcterms:created xsi:type="dcterms:W3CDTF">2021-12-24T08:48:00Z</dcterms:created>
  <dcterms:modified xsi:type="dcterms:W3CDTF">2021-12-29T06:40:00Z</dcterms:modified>
</cp:coreProperties>
</file>