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39"/>
        <w:tblW w:w="964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6"/>
      </w:tblGrid>
      <w:tr w:rsidR="006D30DF" w:rsidTr="006D30DF">
        <w:trPr>
          <w:trHeight w:val="4544"/>
        </w:trPr>
        <w:tc>
          <w:tcPr>
            <w:tcW w:w="9646" w:type="dxa"/>
          </w:tcPr>
          <w:p w:rsidR="006D30DF" w:rsidRDefault="006D30DF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596265"/>
                  <wp:effectExtent l="0" t="0" r="2540" b="0"/>
                  <wp:docPr id="1" name="Рисунок 1" descr="Описание: Герб На Д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На Д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DF" w:rsidRDefault="006D30DF">
            <w:pPr>
              <w:jc w:val="center"/>
              <w:rPr>
                <w:rFonts w:ascii="Arial" w:hAnsi="Arial" w:cs="Arial"/>
                <w:caps/>
                <w:spacing w:val="60"/>
                <w:sz w:val="20"/>
                <w:szCs w:val="20"/>
              </w:rPr>
            </w:pPr>
            <w:r>
              <w:rPr>
                <w:rFonts w:ascii="Arial" w:hAnsi="Arial" w:cs="Arial"/>
                <w:caps/>
                <w:spacing w:val="60"/>
                <w:sz w:val="20"/>
                <w:szCs w:val="20"/>
              </w:rPr>
              <w:t>Белгородская область</w:t>
            </w:r>
          </w:p>
          <w:p w:rsidR="006D30DF" w:rsidRDefault="006D30DF">
            <w:pPr>
              <w:pStyle w:val="4"/>
              <w:jc w:val="center"/>
              <w:rPr>
                <w:rFonts w:ascii="Arial" w:hAnsi="Arial" w:cs="Arial"/>
                <w:i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ЗЕМСКОЕ СОБРАНИЕ </w:t>
            </w:r>
          </w:p>
          <w:p w:rsidR="006D30DF" w:rsidRDefault="006D30DF">
            <w:pPr>
              <w:pStyle w:val="4"/>
              <w:jc w:val="center"/>
              <w:rPr>
                <w:rFonts w:ascii="Arial" w:hAnsi="Arial" w:cs="Arial"/>
                <w:i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>СЕТИЩЕНСКОГОО СЕЛЬСКОГО ПОСЕЛЕНИЯ</w:t>
            </w:r>
          </w:p>
          <w:p w:rsidR="006D30DF" w:rsidRDefault="006D30DF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sz w:val="40"/>
                <w:szCs w:val="40"/>
              </w:rPr>
              <w:t>муниципального района</w:t>
            </w:r>
          </w:p>
          <w:p w:rsidR="006D30DF" w:rsidRDefault="006D30DF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sz w:val="40"/>
                <w:szCs w:val="40"/>
              </w:rPr>
              <w:t>«красненский район»</w:t>
            </w:r>
          </w:p>
          <w:p w:rsidR="006D30DF" w:rsidRDefault="006D30DF">
            <w:pPr>
              <w:pStyle w:val="FR1"/>
              <w:spacing w:before="0"/>
              <w:ind w:left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Cs/>
                <w:sz w:val="32"/>
                <w:szCs w:val="32"/>
              </w:rPr>
              <w:t>Р</w:t>
            </w:r>
            <w:proofErr w:type="gramEnd"/>
            <w:r>
              <w:rPr>
                <w:rFonts w:ascii="Arial" w:hAnsi="Arial" w:cs="Arial"/>
                <w:bCs/>
                <w:sz w:val="32"/>
                <w:szCs w:val="32"/>
              </w:rPr>
              <w:t xml:space="preserve"> Е Ш Е Н И Е</w:t>
            </w:r>
          </w:p>
          <w:p w:rsidR="006D30DF" w:rsidRDefault="006D30DF">
            <w:pPr>
              <w:pStyle w:val="FR1"/>
              <w:spacing w:before="0"/>
              <w:ind w:left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6D30DF" w:rsidRDefault="006D30DF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с</w:t>
            </w: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.С</w:t>
            </w:r>
            <w:proofErr w:type="gramEnd"/>
            <w:r>
              <w:rPr>
                <w:rFonts w:ascii="Arial" w:hAnsi="Arial" w:cs="Arial"/>
                <w:b/>
                <w:sz w:val="17"/>
                <w:szCs w:val="17"/>
              </w:rPr>
              <w:t>етище</w:t>
            </w:r>
            <w:proofErr w:type="spellEnd"/>
          </w:p>
          <w:p w:rsidR="006D30DF" w:rsidRDefault="006D30DF" w:rsidP="006D30DF">
            <w:pPr>
              <w:pStyle w:val="FR1"/>
              <w:spacing w:before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«31» марта  2022 г.                                                                                                             №163</w:t>
            </w:r>
          </w:p>
        </w:tc>
      </w:tr>
    </w:tbl>
    <w:p w:rsidR="00B64C80" w:rsidRPr="00A5536A" w:rsidRDefault="00B64C80" w:rsidP="00B64C80">
      <w:pPr>
        <w:tabs>
          <w:tab w:val="left" w:pos="8440"/>
        </w:tabs>
        <w:jc w:val="center"/>
        <w:rPr>
          <w:rFonts w:cs="Times New Roman"/>
          <w:b/>
          <w:szCs w:val="28"/>
        </w:rPr>
      </w:pPr>
    </w:p>
    <w:p w:rsidR="00B64C80" w:rsidRPr="008532EB" w:rsidRDefault="00B64C80" w:rsidP="007166AE">
      <w:pPr>
        <w:rPr>
          <w:rFonts w:eastAsia="Calibri" w:cs="Times New Roman"/>
          <w:b/>
          <w:szCs w:val="28"/>
        </w:rPr>
      </w:pPr>
      <w:r w:rsidRPr="008532EB">
        <w:rPr>
          <w:rFonts w:eastAsia="Calibri" w:cs="Times New Roman"/>
          <w:b/>
          <w:szCs w:val="28"/>
        </w:rPr>
        <w:t xml:space="preserve">О внесении изменений в решение земского собрания </w:t>
      </w:r>
      <w:r w:rsidR="009E0116">
        <w:rPr>
          <w:rFonts w:eastAsia="Calibri" w:cs="Times New Roman"/>
          <w:b/>
          <w:szCs w:val="28"/>
        </w:rPr>
        <w:t>Сетищенского</w:t>
      </w:r>
      <w:r w:rsidRPr="008532EB">
        <w:rPr>
          <w:rFonts w:eastAsia="Calibri" w:cs="Times New Roman"/>
          <w:b/>
          <w:szCs w:val="28"/>
        </w:rPr>
        <w:t xml:space="preserve"> сельского поселения от </w:t>
      </w:r>
      <w:r w:rsidR="009E0116">
        <w:rPr>
          <w:rFonts w:eastAsia="Calibri" w:cs="Times New Roman"/>
          <w:b/>
          <w:szCs w:val="28"/>
        </w:rPr>
        <w:t>31</w:t>
      </w:r>
      <w:r>
        <w:rPr>
          <w:rFonts w:eastAsia="Calibri" w:cs="Times New Roman"/>
          <w:b/>
          <w:szCs w:val="28"/>
        </w:rPr>
        <w:t xml:space="preserve"> августа</w:t>
      </w:r>
      <w:r w:rsidRPr="008532EB">
        <w:rPr>
          <w:rFonts w:eastAsia="Calibri" w:cs="Times New Roman"/>
          <w:b/>
          <w:szCs w:val="28"/>
        </w:rPr>
        <w:t xml:space="preserve"> 201</w:t>
      </w:r>
      <w:r>
        <w:rPr>
          <w:rFonts w:eastAsia="Calibri" w:cs="Times New Roman"/>
          <w:b/>
          <w:szCs w:val="28"/>
        </w:rPr>
        <w:t>8</w:t>
      </w:r>
      <w:r w:rsidRPr="008532EB">
        <w:rPr>
          <w:rFonts w:eastAsia="Calibri" w:cs="Times New Roman"/>
          <w:b/>
          <w:szCs w:val="28"/>
        </w:rPr>
        <w:t xml:space="preserve"> года № </w:t>
      </w:r>
      <w:r>
        <w:rPr>
          <w:rFonts w:eastAsia="Calibri" w:cs="Times New Roman"/>
          <w:b/>
          <w:szCs w:val="28"/>
        </w:rPr>
        <w:t>3</w:t>
      </w:r>
      <w:r w:rsidR="009E0116">
        <w:rPr>
          <w:rFonts w:eastAsia="Calibri" w:cs="Times New Roman"/>
          <w:b/>
          <w:szCs w:val="28"/>
        </w:rPr>
        <w:t>22</w:t>
      </w:r>
      <w:r w:rsidRPr="008532EB">
        <w:rPr>
          <w:rFonts w:eastAsia="Calibri" w:cs="Times New Roman"/>
          <w:b/>
          <w:szCs w:val="28"/>
        </w:rPr>
        <w:t xml:space="preserve"> «</w:t>
      </w:r>
      <w:r w:rsidRPr="00DB47DF">
        <w:rPr>
          <w:b/>
          <w:szCs w:val="28"/>
        </w:rPr>
        <w:t xml:space="preserve">Об утверждении правил благоустройства территории </w:t>
      </w:r>
      <w:r w:rsidR="009E0116">
        <w:rPr>
          <w:b/>
          <w:szCs w:val="28"/>
        </w:rPr>
        <w:t>Сетищенского</w:t>
      </w:r>
      <w:r w:rsidRPr="00DB47DF">
        <w:rPr>
          <w:b/>
          <w:szCs w:val="28"/>
        </w:rPr>
        <w:t xml:space="preserve"> сельского поселения</w:t>
      </w:r>
      <w:r w:rsidRPr="00DB47DF">
        <w:rPr>
          <w:szCs w:val="28"/>
        </w:rPr>
        <w:t xml:space="preserve"> </w:t>
      </w:r>
      <w:r w:rsidRPr="00DB47DF">
        <w:rPr>
          <w:b/>
          <w:szCs w:val="28"/>
        </w:rPr>
        <w:t>муниципального района «Красненский район» Белгородской области</w:t>
      </w:r>
      <w:r w:rsidRPr="008532EB">
        <w:rPr>
          <w:rFonts w:eastAsia="Calibri" w:cs="Times New Roman"/>
          <w:b/>
          <w:szCs w:val="28"/>
        </w:rPr>
        <w:t>»</w:t>
      </w:r>
    </w:p>
    <w:p w:rsidR="00B64C80" w:rsidRDefault="00B64C80" w:rsidP="00B64C80">
      <w:pPr>
        <w:ind w:firstLine="709"/>
        <w:jc w:val="both"/>
        <w:rPr>
          <w:szCs w:val="28"/>
        </w:rPr>
      </w:pPr>
    </w:p>
    <w:p w:rsidR="00B64C80" w:rsidRPr="008532EB" w:rsidRDefault="00B64C80" w:rsidP="007869A0">
      <w:pPr>
        <w:ind w:firstLine="709"/>
        <w:jc w:val="both"/>
        <w:rPr>
          <w:rFonts w:eastAsia="Calibri" w:cs="Times New Roman"/>
          <w:b/>
          <w:szCs w:val="28"/>
        </w:rPr>
      </w:pPr>
      <w:r w:rsidRPr="00F22C50">
        <w:rPr>
          <w:rFonts w:cs="Times New Roman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F22C50">
        <w:rPr>
          <w:rFonts w:eastAsia="Calibri" w:cs="Times New Roman"/>
          <w:szCs w:val="28"/>
        </w:rPr>
        <w:t xml:space="preserve">, Уставом </w:t>
      </w:r>
      <w:r w:rsidR="009E0116">
        <w:rPr>
          <w:rFonts w:eastAsia="Calibri" w:cs="Times New Roman"/>
          <w:szCs w:val="28"/>
        </w:rPr>
        <w:t>Сетищенского</w:t>
      </w:r>
      <w:r w:rsidRPr="00F22C50">
        <w:rPr>
          <w:rFonts w:eastAsia="Calibri" w:cs="Times New Roman"/>
          <w:szCs w:val="28"/>
        </w:rPr>
        <w:t xml:space="preserve"> сельского поселения, в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целях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улучшения благоустроенности муниципальных территорий, а также определения степени ответственности хозяйствующих субъектов</w:t>
      </w:r>
      <w:r w:rsidR="007869A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за состояние прилегающих территорий, 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повышения уровня комфорта и безопасности городской среды населенных пунктов </w:t>
      </w:r>
      <w:r w:rsidR="009E0116">
        <w:rPr>
          <w:rFonts w:cs="Times New Roman"/>
          <w:color w:val="2D2D2D"/>
          <w:spacing w:val="2"/>
          <w:szCs w:val="28"/>
          <w:shd w:val="clear" w:color="auto" w:fill="FFFFFF"/>
        </w:rPr>
        <w:t>Сетищенского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сельского поселения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>,</w:t>
      </w:r>
      <w:r w:rsidRPr="00F22C50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Pr="00F22C50">
        <w:rPr>
          <w:rFonts w:eastAsia="Calibri" w:cs="Times New Roman"/>
          <w:szCs w:val="28"/>
        </w:rPr>
        <w:t xml:space="preserve">земское собрание </w:t>
      </w:r>
      <w:r w:rsidR="009E0116">
        <w:rPr>
          <w:rFonts w:eastAsia="Calibri" w:cs="Times New Roman"/>
          <w:szCs w:val="28"/>
        </w:rPr>
        <w:t>Сетищенского</w:t>
      </w:r>
      <w:r w:rsidRPr="00F22C50">
        <w:rPr>
          <w:rFonts w:eastAsia="Calibri" w:cs="Times New Roman"/>
          <w:szCs w:val="28"/>
        </w:rPr>
        <w:t xml:space="preserve"> сельского поселения</w:t>
      </w:r>
      <w:r w:rsidRPr="008532EB">
        <w:rPr>
          <w:rFonts w:eastAsia="Calibri" w:cs="Times New Roman"/>
          <w:szCs w:val="28"/>
        </w:rPr>
        <w:t xml:space="preserve"> </w:t>
      </w:r>
      <w:proofErr w:type="gramStart"/>
      <w:r w:rsidRPr="008532EB">
        <w:rPr>
          <w:rFonts w:eastAsia="Calibri" w:cs="Times New Roman"/>
          <w:b/>
          <w:szCs w:val="28"/>
        </w:rPr>
        <w:t>р</w:t>
      </w:r>
      <w:proofErr w:type="gramEnd"/>
      <w:r w:rsidRPr="008532EB">
        <w:rPr>
          <w:rFonts w:eastAsia="Calibri" w:cs="Times New Roman"/>
          <w:b/>
          <w:szCs w:val="28"/>
        </w:rPr>
        <w:t xml:space="preserve"> е ш и </w:t>
      </w:r>
      <w:proofErr w:type="gramStart"/>
      <w:r w:rsidRPr="008532EB">
        <w:rPr>
          <w:rFonts w:eastAsia="Calibri" w:cs="Times New Roman"/>
          <w:b/>
          <w:szCs w:val="28"/>
        </w:rPr>
        <w:t>л</w:t>
      </w:r>
      <w:proofErr w:type="gramEnd"/>
      <w:r w:rsidRPr="008532EB">
        <w:rPr>
          <w:rFonts w:eastAsia="Calibri" w:cs="Times New Roman"/>
          <w:b/>
          <w:szCs w:val="28"/>
        </w:rPr>
        <w:t xml:space="preserve"> о:</w:t>
      </w:r>
    </w:p>
    <w:p w:rsidR="00B64C80" w:rsidRPr="008532EB" w:rsidRDefault="00B64C80" w:rsidP="007869A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2EB">
        <w:rPr>
          <w:rFonts w:ascii="Times New Roman" w:hAnsi="Times New Roman"/>
          <w:sz w:val="28"/>
          <w:szCs w:val="28"/>
        </w:rPr>
        <w:t xml:space="preserve">1. Внести в </w:t>
      </w:r>
      <w:r w:rsidRPr="00DB47DF">
        <w:rPr>
          <w:rFonts w:ascii="Times New Roman" w:hAnsi="Times New Roman"/>
          <w:sz w:val="28"/>
          <w:szCs w:val="28"/>
        </w:rPr>
        <w:t xml:space="preserve">правила благоустройства территории </w:t>
      </w:r>
      <w:r w:rsidR="009E0116">
        <w:rPr>
          <w:rFonts w:ascii="Times New Roman" w:hAnsi="Times New Roman"/>
          <w:sz w:val="28"/>
          <w:szCs w:val="28"/>
        </w:rPr>
        <w:t>Сетищенского</w:t>
      </w:r>
      <w:r w:rsidRPr="00DB47D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(далее – Правила), утвержденные в пункте 1 </w:t>
      </w:r>
      <w:r w:rsidRPr="008532E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532EB">
        <w:rPr>
          <w:rFonts w:ascii="Times New Roman" w:hAnsi="Times New Roman"/>
          <w:sz w:val="28"/>
          <w:szCs w:val="28"/>
        </w:rPr>
        <w:t xml:space="preserve"> земского собрания </w:t>
      </w:r>
      <w:r w:rsidR="009E0116">
        <w:rPr>
          <w:rFonts w:ascii="Times New Roman" w:hAnsi="Times New Roman"/>
          <w:sz w:val="28"/>
          <w:szCs w:val="28"/>
        </w:rPr>
        <w:t>Сетищенского</w:t>
      </w:r>
      <w:r w:rsidRPr="008532E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3</w:t>
      </w:r>
      <w:r w:rsidR="009E01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Pr="008532E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8532E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  <w:r w:rsidR="009E0116">
        <w:rPr>
          <w:rFonts w:ascii="Times New Roman" w:hAnsi="Times New Roman"/>
          <w:sz w:val="28"/>
          <w:szCs w:val="28"/>
        </w:rPr>
        <w:t>22</w:t>
      </w:r>
      <w:r w:rsidRPr="008532EB">
        <w:rPr>
          <w:rFonts w:ascii="Times New Roman" w:hAnsi="Times New Roman"/>
          <w:sz w:val="28"/>
          <w:szCs w:val="28"/>
        </w:rPr>
        <w:t xml:space="preserve"> «</w:t>
      </w:r>
      <w:r w:rsidRPr="00432532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</w:t>
      </w:r>
      <w:r w:rsidR="009E0116">
        <w:rPr>
          <w:rFonts w:ascii="Times New Roman" w:hAnsi="Times New Roman"/>
          <w:sz w:val="28"/>
          <w:szCs w:val="28"/>
        </w:rPr>
        <w:t>Сетищенского</w:t>
      </w:r>
      <w:r w:rsidRPr="00432532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«Красненский район» Белгородской области</w:t>
      </w:r>
      <w:r w:rsidRPr="008532EB">
        <w:rPr>
          <w:rFonts w:ascii="Times New Roman" w:hAnsi="Times New Roman"/>
          <w:sz w:val="28"/>
          <w:szCs w:val="28"/>
        </w:rPr>
        <w:t>» следующие изменения:</w:t>
      </w:r>
    </w:p>
    <w:p w:rsidR="00B64C80" w:rsidRDefault="00B64C80" w:rsidP="007869A0">
      <w:pPr>
        <w:autoSpaceDE w:val="0"/>
        <w:autoSpaceDN w:val="0"/>
        <w:adjustRightInd w:val="0"/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1.1.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spacing w:val="2"/>
          <w:szCs w:val="28"/>
          <w:lang w:eastAsia="ru-RU"/>
        </w:rPr>
        <w:t xml:space="preserve"> п</w:t>
      </w:r>
      <w:r w:rsidR="007869A0">
        <w:rPr>
          <w:spacing w:val="2"/>
          <w:szCs w:val="28"/>
          <w:lang w:eastAsia="ru-RU"/>
        </w:rPr>
        <w:t>од</w:t>
      </w:r>
      <w:r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>
        <w:rPr>
          <w:spacing w:val="2"/>
          <w:szCs w:val="28"/>
          <w:lang w:eastAsia="ru-RU"/>
        </w:rPr>
        <w:t xml:space="preserve"> </w:t>
      </w:r>
      <w:r w:rsidRPr="00896509">
        <w:rPr>
          <w:spacing w:val="2"/>
          <w:szCs w:val="28"/>
          <w:lang w:eastAsia="ru-RU"/>
        </w:rPr>
        <w:t>1.1.13.3.</w:t>
      </w:r>
      <w:r>
        <w:rPr>
          <w:spacing w:val="2"/>
          <w:szCs w:val="28"/>
          <w:lang w:eastAsia="ru-RU"/>
        </w:rPr>
        <w:t xml:space="preserve"> пункта </w:t>
      </w:r>
      <w:r w:rsidRPr="00896509">
        <w:rPr>
          <w:spacing w:val="2"/>
          <w:szCs w:val="28"/>
          <w:lang w:eastAsia="ru-RU"/>
        </w:rPr>
        <w:t xml:space="preserve">1.1.13. </w:t>
      </w:r>
      <w:r>
        <w:rPr>
          <w:spacing w:val="2"/>
          <w:szCs w:val="28"/>
          <w:lang w:eastAsia="ru-RU"/>
        </w:rPr>
        <w:t>«</w:t>
      </w:r>
      <w:r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>
        <w:rPr>
          <w:spacing w:val="2"/>
          <w:szCs w:val="28"/>
          <w:lang w:eastAsia="ru-RU"/>
        </w:rPr>
        <w:t>» абзацами 2 - 3 следующего содержания: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утвержденному графику.</w:t>
      </w:r>
    </w:p>
    <w:p w:rsidR="00B64C8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lastRenderedPageBreak/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DD3E2D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1.2. </w:t>
      </w:r>
      <w:r w:rsidRPr="00E42D9B">
        <w:rPr>
          <w:rFonts w:cs="Times New Roman"/>
          <w:color w:val="2D2D2D"/>
          <w:spacing w:val="2"/>
          <w:szCs w:val="28"/>
          <w:shd w:val="clear" w:color="auto" w:fill="FFFFFF"/>
        </w:rPr>
        <w:t>дополнить</w:t>
      </w:r>
      <w:r>
        <w:rPr>
          <w:rFonts w:cs="Times New Roman"/>
          <w:color w:val="2D2D2D"/>
          <w:spacing w:val="2"/>
          <w:szCs w:val="28"/>
          <w:shd w:val="clear" w:color="auto" w:fill="FFFFFF"/>
        </w:rPr>
        <w:t xml:space="preserve"> 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од</w:t>
      </w:r>
      <w:r w:rsidR="00792232">
        <w:rPr>
          <w:spacing w:val="2"/>
          <w:szCs w:val="28"/>
          <w:lang w:eastAsia="ru-RU"/>
        </w:rPr>
        <w:t>п</w:t>
      </w:r>
      <w:r w:rsidR="007869A0">
        <w:rPr>
          <w:spacing w:val="2"/>
          <w:szCs w:val="28"/>
          <w:lang w:eastAsia="ru-RU"/>
        </w:rPr>
        <w:t>ункт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>1.1.13.</w:t>
      </w:r>
      <w:r w:rsidR="00A23B20">
        <w:rPr>
          <w:spacing w:val="2"/>
          <w:szCs w:val="28"/>
          <w:lang w:eastAsia="ru-RU"/>
        </w:rPr>
        <w:t>8</w:t>
      </w:r>
      <w:r w:rsidR="00792232" w:rsidRPr="00896509">
        <w:rPr>
          <w:spacing w:val="2"/>
          <w:szCs w:val="28"/>
          <w:lang w:eastAsia="ru-RU"/>
        </w:rPr>
        <w:t>.</w:t>
      </w:r>
      <w:r w:rsidR="00792232">
        <w:rPr>
          <w:spacing w:val="2"/>
          <w:szCs w:val="28"/>
          <w:lang w:eastAsia="ru-RU"/>
        </w:rPr>
        <w:t xml:space="preserve"> п</w:t>
      </w:r>
      <w:r>
        <w:rPr>
          <w:spacing w:val="2"/>
          <w:szCs w:val="28"/>
          <w:lang w:eastAsia="ru-RU"/>
        </w:rPr>
        <w:t>ункта</w:t>
      </w:r>
      <w:r w:rsidR="00792232">
        <w:rPr>
          <w:spacing w:val="2"/>
          <w:szCs w:val="28"/>
          <w:lang w:eastAsia="ru-RU"/>
        </w:rPr>
        <w:t xml:space="preserve"> </w:t>
      </w:r>
      <w:r w:rsidR="00792232" w:rsidRPr="00896509">
        <w:rPr>
          <w:spacing w:val="2"/>
          <w:szCs w:val="28"/>
          <w:lang w:eastAsia="ru-RU"/>
        </w:rPr>
        <w:t xml:space="preserve">1.1.13. </w:t>
      </w:r>
      <w:r w:rsidR="00792232">
        <w:rPr>
          <w:spacing w:val="2"/>
          <w:szCs w:val="28"/>
          <w:lang w:eastAsia="ru-RU"/>
        </w:rPr>
        <w:t>«</w:t>
      </w:r>
      <w:r w:rsidR="00792232" w:rsidRPr="00896509">
        <w:rPr>
          <w:spacing w:val="2"/>
          <w:szCs w:val="28"/>
          <w:lang w:eastAsia="ru-RU"/>
        </w:rPr>
        <w:t>Содержание придомовых и дворовых территорий многоквартирных домов</w:t>
      </w:r>
      <w:r w:rsidR="00792232">
        <w:rPr>
          <w:spacing w:val="2"/>
          <w:szCs w:val="28"/>
          <w:lang w:eastAsia="ru-RU"/>
        </w:rPr>
        <w:t xml:space="preserve">» дополнить абзацами </w:t>
      </w:r>
      <w:r w:rsidR="00A23B20">
        <w:rPr>
          <w:spacing w:val="2"/>
          <w:szCs w:val="28"/>
          <w:lang w:eastAsia="ru-RU"/>
        </w:rPr>
        <w:t>4</w:t>
      </w:r>
      <w:r w:rsidR="00792232">
        <w:rPr>
          <w:spacing w:val="2"/>
          <w:szCs w:val="28"/>
          <w:lang w:eastAsia="ru-RU"/>
        </w:rPr>
        <w:t xml:space="preserve"> – </w:t>
      </w:r>
      <w:r w:rsidR="00A23B20">
        <w:rPr>
          <w:spacing w:val="2"/>
          <w:szCs w:val="28"/>
          <w:lang w:eastAsia="ru-RU"/>
        </w:rPr>
        <w:t>6</w:t>
      </w:r>
      <w:r w:rsidR="00792232">
        <w:rPr>
          <w:spacing w:val="2"/>
          <w:szCs w:val="28"/>
          <w:lang w:eastAsia="ru-RU"/>
        </w:rPr>
        <w:t xml:space="preserve"> следующего содержания: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«Собственники и владельцы 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Убираемый снег должен сдвигаться с тротуаров на проезжую часть в </w:t>
      </w:r>
      <w:proofErr w:type="spellStart"/>
      <w:r>
        <w:rPr>
          <w:spacing w:val="2"/>
          <w:szCs w:val="28"/>
          <w:lang w:eastAsia="ru-RU"/>
        </w:rPr>
        <w:t>прилотковую</w:t>
      </w:r>
      <w:proofErr w:type="spellEnd"/>
      <w:r>
        <w:rPr>
          <w:spacing w:val="2"/>
          <w:szCs w:val="28"/>
          <w:lang w:eastAsia="ru-RU"/>
        </w:rPr>
        <w:t xml:space="preserve">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792232" w:rsidRDefault="00792232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При возникновении скользкости обработка дорожных покрытий </w:t>
      </w:r>
      <w:proofErr w:type="spellStart"/>
      <w:r>
        <w:rPr>
          <w:spacing w:val="2"/>
          <w:szCs w:val="28"/>
          <w:lang w:eastAsia="ru-RU"/>
        </w:rPr>
        <w:t>пескосоляной</w:t>
      </w:r>
      <w:proofErr w:type="spellEnd"/>
      <w:r>
        <w:rPr>
          <w:spacing w:val="2"/>
          <w:szCs w:val="28"/>
          <w:lang w:eastAsia="ru-RU"/>
        </w:rPr>
        <w:t xml:space="preserve"> смесью должна производиться по норме 0,2 – 0,3 кг/м при помощи распределителей</w:t>
      </w:r>
      <w:proofErr w:type="gramStart"/>
      <w:r>
        <w:rPr>
          <w:spacing w:val="2"/>
          <w:szCs w:val="28"/>
          <w:lang w:eastAsia="ru-RU"/>
        </w:rPr>
        <w:t>.».</w:t>
      </w:r>
      <w:proofErr w:type="gramEnd"/>
    </w:p>
    <w:p w:rsidR="00A23B20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 xml:space="preserve">1.3. </w:t>
      </w:r>
      <w:r w:rsidR="00A23B20">
        <w:rPr>
          <w:spacing w:val="2"/>
          <w:szCs w:val="28"/>
          <w:lang w:eastAsia="ru-RU"/>
        </w:rPr>
        <w:t xml:space="preserve">дополнить </w:t>
      </w:r>
      <w:r>
        <w:rPr>
          <w:spacing w:val="2"/>
          <w:szCs w:val="28"/>
          <w:lang w:eastAsia="ru-RU"/>
        </w:rPr>
        <w:t>раздел</w:t>
      </w:r>
      <w:r w:rsidR="00A23B20">
        <w:rPr>
          <w:spacing w:val="2"/>
          <w:szCs w:val="28"/>
          <w:lang w:eastAsia="ru-RU"/>
        </w:rPr>
        <w:t xml:space="preserve"> </w:t>
      </w:r>
      <w:r w:rsidRPr="00B64C80">
        <w:rPr>
          <w:color w:val="000000"/>
          <w:szCs w:val="28"/>
        </w:rPr>
        <w:t xml:space="preserve">1.1. «Общие требования к благоустройству и порядку пользования территориями жилого назначения» </w:t>
      </w:r>
      <w:r w:rsidR="00A23B20">
        <w:rPr>
          <w:spacing w:val="2"/>
          <w:szCs w:val="28"/>
          <w:lang w:eastAsia="ru-RU"/>
        </w:rPr>
        <w:t>пунктом 1.1.16 следующего содержания:</w:t>
      </w:r>
    </w:p>
    <w:p w:rsidR="00FA026B" w:rsidRDefault="00A23B2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«</w:t>
      </w:r>
      <w:r w:rsidR="00FA026B">
        <w:rPr>
          <w:spacing w:val="2"/>
          <w:szCs w:val="28"/>
          <w:lang w:eastAsia="ru-RU"/>
        </w:rPr>
        <w:t>1.1.16 Посадка зеленых насаждений на территории, прилегающей к многоквартирным домам</w:t>
      </w:r>
      <w:r w:rsidR="00B64C80">
        <w:rPr>
          <w:spacing w:val="2"/>
          <w:szCs w:val="28"/>
          <w:lang w:eastAsia="ru-RU"/>
        </w:rPr>
        <w:t>,</w:t>
      </w:r>
      <w:r w:rsidR="00FA026B">
        <w:rPr>
          <w:spacing w:val="2"/>
          <w:szCs w:val="28"/>
          <w:lang w:eastAsia="ru-RU"/>
        </w:rPr>
        <w:t xml:space="preserve"> осуществляется по согласованию с органами местного самоуправления.</w:t>
      </w:r>
    </w:p>
    <w:p w:rsidR="00A23B20" w:rsidRDefault="00FA026B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>
        <w:rPr>
          <w:spacing w:val="2"/>
          <w:szCs w:val="28"/>
          <w:lang w:eastAsia="ru-RU"/>
        </w:rPr>
        <w:t>.</w:t>
      </w:r>
      <w:r w:rsidR="00A23B20">
        <w:rPr>
          <w:spacing w:val="2"/>
          <w:szCs w:val="28"/>
          <w:lang w:eastAsia="ru-RU"/>
        </w:rPr>
        <w:t>».</w:t>
      </w:r>
      <w:proofErr w:type="gramEnd"/>
    </w:p>
    <w:p w:rsidR="00FA026B" w:rsidRDefault="00B64C80" w:rsidP="007869A0">
      <w:pPr>
        <w:ind w:firstLine="709"/>
        <w:jc w:val="both"/>
        <w:rPr>
          <w:spacing w:val="2"/>
          <w:szCs w:val="28"/>
          <w:lang w:eastAsia="ru-RU"/>
        </w:rPr>
      </w:pPr>
      <w:r>
        <w:rPr>
          <w:spacing w:val="2"/>
          <w:szCs w:val="28"/>
          <w:lang w:eastAsia="ru-RU"/>
        </w:rPr>
        <w:t>1.4. П</w:t>
      </w:r>
      <w:r w:rsidR="00FA026B">
        <w:rPr>
          <w:spacing w:val="2"/>
          <w:szCs w:val="28"/>
          <w:lang w:eastAsia="ru-RU"/>
        </w:rPr>
        <w:t>ункт 1.1.16 считать пунктом 1.1.17 соответственно.</w:t>
      </w:r>
    </w:p>
    <w:p w:rsidR="00BD57CF" w:rsidRPr="00E523FD" w:rsidRDefault="003D56DA" w:rsidP="00BD57CF">
      <w:pPr>
        <w:pStyle w:val="ConsPlusNormal"/>
        <w:ind w:firstLine="708"/>
        <w:jc w:val="both"/>
        <w:outlineLvl w:val="2"/>
        <w:rPr>
          <w:sz w:val="28"/>
          <w:szCs w:val="28"/>
        </w:rPr>
      </w:pPr>
      <w:r w:rsidRPr="007D02D8">
        <w:rPr>
          <w:szCs w:val="28"/>
        </w:rPr>
        <w:t xml:space="preserve">2. </w:t>
      </w:r>
      <w:r w:rsidR="00BD57CF" w:rsidRPr="00E523FD">
        <w:rPr>
          <w:sz w:val="28"/>
          <w:szCs w:val="28"/>
        </w:rPr>
        <w:t>Главе Сетищенского сел</w:t>
      </w:r>
      <w:r w:rsidR="00BD57CF">
        <w:rPr>
          <w:sz w:val="28"/>
          <w:szCs w:val="28"/>
        </w:rPr>
        <w:t>ьского поселения (Головин А.И.</w:t>
      </w:r>
      <w:r w:rsidR="00BD57CF" w:rsidRPr="00E523FD">
        <w:rPr>
          <w:sz w:val="28"/>
          <w:szCs w:val="28"/>
        </w:rPr>
        <w:t xml:space="preserve">) обнародовать настоящее решение путем вывешивания в общедоступных местах: </w:t>
      </w:r>
      <w:proofErr w:type="spellStart"/>
      <w:r w:rsidR="00BD57CF" w:rsidRPr="00E523FD">
        <w:rPr>
          <w:sz w:val="28"/>
          <w:szCs w:val="28"/>
        </w:rPr>
        <w:t>Сетищенской</w:t>
      </w:r>
      <w:proofErr w:type="spellEnd"/>
      <w:r w:rsidR="00BD57CF" w:rsidRPr="00E523FD">
        <w:rPr>
          <w:sz w:val="28"/>
          <w:szCs w:val="28"/>
        </w:rPr>
        <w:t xml:space="preserve"> сельской библиотеке, Сетищенском модельном Доме культуры, </w:t>
      </w:r>
      <w:proofErr w:type="spellStart"/>
      <w:r w:rsidR="00BD57CF" w:rsidRPr="00E523FD">
        <w:rPr>
          <w:sz w:val="28"/>
          <w:szCs w:val="28"/>
        </w:rPr>
        <w:t>Сетищенской</w:t>
      </w:r>
      <w:proofErr w:type="spellEnd"/>
      <w:r w:rsidR="00BD57CF" w:rsidRPr="00E523FD">
        <w:rPr>
          <w:sz w:val="28"/>
          <w:szCs w:val="28"/>
        </w:rPr>
        <w:t xml:space="preserve"> основной школе и разместить на официальном сайте администрации Сетищенского сельского поселения по адресу:  </w:t>
      </w:r>
      <w:r w:rsidR="00BD57CF" w:rsidRPr="00E523FD">
        <w:rPr>
          <w:sz w:val="28"/>
          <w:szCs w:val="28"/>
          <w:lang w:val="en-US"/>
        </w:rPr>
        <w:t>http</w:t>
      </w:r>
      <w:r w:rsidR="00BD57CF" w:rsidRPr="00E523FD">
        <w:rPr>
          <w:sz w:val="28"/>
          <w:szCs w:val="28"/>
        </w:rPr>
        <w:t xml:space="preserve">:// </w:t>
      </w:r>
      <w:proofErr w:type="spellStart"/>
      <w:r w:rsidR="00BD57CF" w:rsidRPr="00E523FD">
        <w:rPr>
          <w:sz w:val="28"/>
          <w:szCs w:val="28"/>
          <w:lang w:val="en-US"/>
        </w:rPr>
        <w:t>setiche</w:t>
      </w:r>
      <w:proofErr w:type="spellEnd"/>
      <w:r w:rsidR="00BD57CF" w:rsidRPr="00E523FD">
        <w:rPr>
          <w:sz w:val="28"/>
          <w:szCs w:val="28"/>
        </w:rPr>
        <w:t>.kraadm.ru.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>3. Настоящее решение вступает в силу со дня его обнародования.</w:t>
      </w:r>
    </w:p>
    <w:p w:rsidR="003D56DA" w:rsidRPr="007D02D8" w:rsidRDefault="003D56DA" w:rsidP="007869A0">
      <w:pPr>
        <w:ind w:firstLine="709"/>
        <w:jc w:val="both"/>
        <w:rPr>
          <w:szCs w:val="28"/>
        </w:rPr>
      </w:pPr>
      <w:r w:rsidRPr="007D02D8">
        <w:rPr>
          <w:szCs w:val="28"/>
        </w:rPr>
        <w:t xml:space="preserve">4. </w:t>
      </w:r>
      <w:proofErr w:type="gramStart"/>
      <w:r w:rsidRPr="007D02D8">
        <w:rPr>
          <w:szCs w:val="28"/>
        </w:rPr>
        <w:t>Контроль за</w:t>
      </w:r>
      <w:proofErr w:type="gramEnd"/>
      <w:r w:rsidRPr="007D02D8">
        <w:rPr>
          <w:szCs w:val="28"/>
        </w:rPr>
        <w:t xml:space="preserve"> выполнением решения возложить на постоянную комиссию земского собрания </w:t>
      </w:r>
      <w:r w:rsidR="009E0116">
        <w:rPr>
          <w:szCs w:val="28"/>
        </w:rPr>
        <w:t>Сетищенского</w:t>
      </w:r>
      <w:r w:rsidRPr="007D02D8">
        <w:rPr>
          <w:szCs w:val="28"/>
        </w:rPr>
        <w:t xml:space="preserve"> сельского поселения по вопросам местного самоуправления и нормативно - правовой деятельности</w:t>
      </w:r>
      <w:r w:rsidR="007869A0">
        <w:rPr>
          <w:szCs w:val="28"/>
        </w:rPr>
        <w:t xml:space="preserve">      </w:t>
      </w:r>
      <w:r w:rsidRPr="007D02D8">
        <w:rPr>
          <w:szCs w:val="28"/>
        </w:rPr>
        <w:t xml:space="preserve"> (</w:t>
      </w:r>
      <w:r w:rsidR="00BD57CF">
        <w:rPr>
          <w:szCs w:val="28"/>
        </w:rPr>
        <w:t>Ступина А.М.</w:t>
      </w:r>
      <w:r w:rsidRPr="007D02D8">
        <w:rPr>
          <w:szCs w:val="28"/>
        </w:rPr>
        <w:t>).</w:t>
      </w:r>
    </w:p>
    <w:p w:rsidR="007869A0" w:rsidRPr="007D02D8" w:rsidRDefault="007869A0" w:rsidP="003D56DA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D56DA" w:rsidRPr="007D02D8" w:rsidRDefault="00ED6C3F" w:rsidP="003D56DA">
      <w:pPr>
        <w:ind w:firstLine="708"/>
        <w:rPr>
          <w:b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2559050</wp:posOffset>
            </wp:positionV>
            <wp:extent cx="1409700" cy="1419225"/>
            <wp:effectExtent l="0" t="0" r="0" b="9525"/>
            <wp:wrapNone/>
            <wp:docPr id="4" name="Рисунок 4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2559050</wp:posOffset>
            </wp:positionV>
            <wp:extent cx="1409700" cy="1419225"/>
            <wp:effectExtent l="0" t="0" r="0" b="9525"/>
            <wp:wrapNone/>
            <wp:docPr id="3" name="Рисунок 3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C23789" wp14:editId="34D94C93">
            <wp:simplePos x="0" y="0"/>
            <wp:positionH relativeFrom="column">
              <wp:posOffset>2886075</wp:posOffset>
            </wp:positionH>
            <wp:positionV relativeFrom="paragraph">
              <wp:posOffset>29845</wp:posOffset>
            </wp:positionV>
            <wp:extent cx="1137285" cy="691515"/>
            <wp:effectExtent l="0" t="0" r="5715" b="0"/>
            <wp:wrapNone/>
            <wp:docPr id="2" name="Рисунок 2" descr="Роспись Головин 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 Головин А 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6DA" w:rsidRPr="007D02D8">
        <w:rPr>
          <w:b/>
          <w:szCs w:val="28"/>
        </w:rPr>
        <w:t xml:space="preserve">Глава </w:t>
      </w:r>
      <w:r w:rsidR="009E0116">
        <w:rPr>
          <w:b/>
          <w:szCs w:val="28"/>
        </w:rPr>
        <w:t>Сетищенского</w:t>
      </w:r>
      <w:r w:rsidR="003D56DA" w:rsidRPr="007D02D8">
        <w:rPr>
          <w:b/>
          <w:szCs w:val="28"/>
        </w:rPr>
        <w:t xml:space="preserve"> </w:t>
      </w:r>
    </w:p>
    <w:p w:rsidR="00B64C80" w:rsidRDefault="003D56DA" w:rsidP="003D56DA">
      <w:pPr>
        <w:ind w:firstLine="708"/>
      </w:pPr>
      <w:r w:rsidRPr="007D02D8">
        <w:rPr>
          <w:b/>
          <w:szCs w:val="28"/>
        </w:rPr>
        <w:t xml:space="preserve">сельского поселения                                                        </w:t>
      </w:r>
      <w:r w:rsidR="00BD57CF">
        <w:rPr>
          <w:b/>
          <w:szCs w:val="28"/>
        </w:rPr>
        <w:t>А.И. Головин</w:t>
      </w:r>
    </w:p>
    <w:sectPr w:rsidR="00B64C80" w:rsidSect="007869A0">
      <w:headerReference w:type="default" r:id="rId10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28" w:rsidRDefault="00F82428" w:rsidP="007166AE">
      <w:r>
        <w:separator/>
      </w:r>
    </w:p>
  </w:endnote>
  <w:endnote w:type="continuationSeparator" w:id="0">
    <w:p w:rsidR="00F82428" w:rsidRDefault="00F82428" w:rsidP="007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28" w:rsidRDefault="00F82428" w:rsidP="007166AE">
      <w:r>
        <w:separator/>
      </w:r>
    </w:p>
  </w:footnote>
  <w:footnote w:type="continuationSeparator" w:id="0">
    <w:p w:rsidR="00F82428" w:rsidRDefault="00F82428" w:rsidP="0071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567676"/>
      <w:docPartObj>
        <w:docPartGallery w:val="Page Numbers (Top of Page)"/>
        <w:docPartUnique/>
      </w:docPartObj>
    </w:sdtPr>
    <w:sdtEndPr/>
    <w:sdtContent>
      <w:p w:rsidR="007166AE" w:rsidRDefault="007166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3F">
          <w:rPr>
            <w:noProof/>
          </w:rPr>
          <w:t>2</w:t>
        </w:r>
        <w:r>
          <w:fldChar w:fldCharType="end"/>
        </w:r>
      </w:p>
    </w:sdtContent>
  </w:sdt>
  <w:p w:rsidR="007166AE" w:rsidRDefault="007166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F3"/>
    <w:rsid w:val="00017019"/>
    <w:rsid w:val="003D56DA"/>
    <w:rsid w:val="006D30DF"/>
    <w:rsid w:val="007166AE"/>
    <w:rsid w:val="007869A0"/>
    <w:rsid w:val="00792232"/>
    <w:rsid w:val="009E0116"/>
    <w:rsid w:val="00A23B20"/>
    <w:rsid w:val="00A56DF3"/>
    <w:rsid w:val="00B64C80"/>
    <w:rsid w:val="00B737CF"/>
    <w:rsid w:val="00BD57CF"/>
    <w:rsid w:val="00D841BF"/>
    <w:rsid w:val="00DD3E2D"/>
    <w:rsid w:val="00ED6C3F"/>
    <w:rsid w:val="00F82428"/>
    <w:rsid w:val="00F94B2B"/>
    <w:rsid w:val="00F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D30DF"/>
    <w:pPr>
      <w:keepNext/>
      <w:autoSpaceDE w:val="0"/>
      <w:autoSpaceDN w:val="0"/>
      <w:adjustRightInd w:val="0"/>
      <w:outlineLvl w:val="3"/>
    </w:pPr>
    <w:rPr>
      <w:rFonts w:eastAsia="Times New Roman" w:cs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ConsPlusNormal">
    <w:name w:val="ConsPlusNormal"/>
    <w:rsid w:val="00BD5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66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66A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66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66AE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semiHidden/>
    <w:rsid w:val="006D30D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customStyle="1" w:styleId="FR1">
    <w:name w:val="FR1"/>
    <w:uiPriority w:val="99"/>
    <w:rsid w:val="006D30DF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2B"/>
    <w:pPr>
      <w:spacing w:after="0"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D30DF"/>
    <w:pPr>
      <w:keepNext/>
      <w:autoSpaceDE w:val="0"/>
      <w:autoSpaceDN w:val="0"/>
      <w:adjustRightInd w:val="0"/>
      <w:outlineLvl w:val="3"/>
    </w:pPr>
    <w:rPr>
      <w:rFonts w:eastAsia="Times New Roman" w:cs="Times New Roman"/>
      <w:b/>
      <w:bCs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64C80"/>
    <w:pPr>
      <w:spacing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4C80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3D56D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ConsPlusNormal">
    <w:name w:val="ConsPlusNormal"/>
    <w:rsid w:val="00BD5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166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66A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66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66AE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semiHidden/>
    <w:rsid w:val="006D30D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customStyle="1" w:styleId="FR1">
    <w:name w:val="FR1"/>
    <w:uiPriority w:val="99"/>
    <w:rsid w:val="006D30DF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</dc:creator>
  <cp:lastModifiedBy>ZAM</cp:lastModifiedBy>
  <cp:revision>12</cp:revision>
  <dcterms:created xsi:type="dcterms:W3CDTF">2022-02-15T05:19:00Z</dcterms:created>
  <dcterms:modified xsi:type="dcterms:W3CDTF">2022-04-20T08:14:00Z</dcterms:modified>
</cp:coreProperties>
</file>