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EC" w:rsidRDefault="00113FEC" w:rsidP="00113FEC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113FEC" w:rsidRDefault="00113FEC" w:rsidP="00113FEC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МУНИЦИПАЛЬНЫЙ РАЙОН «КРАСНЕНСКИЙ РАЙОН»</w:t>
      </w:r>
    </w:p>
    <w:p w:rsidR="00113FEC" w:rsidRDefault="00113FEC" w:rsidP="00113FEC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EC" w:rsidRDefault="00113FEC" w:rsidP="00113FEC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13FEC" w:rsidRDefault="00113FEC" w:rsidP="00113FEC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113FEC" w:rsidRDefault="00113FEC" w:rsidP="00113FEC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13FEC" w:rsidRDefault="00113FEC" w:rsidP="00113FEC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 Ж Е Н И Е</w:t>
      </w:r>
    </w:p>
    <w:p w:rsidR="00113FEC" w:rsidRDefault="00113FEC" w:rsidP="00113FEC">
      <w:pPr>
        <w:rPr>
          <w:rFonts w:ascii="Arial Narrow" w:hAnsi="Arial Narrow"/>
          <w:b/>
          <w:sz w:val="28"/>
          <w:szCs w:val="28"/>
        </w:rPr>
      </w:pPr>
    </w:p>
    <w:p w:rsidR="00113FEC" w:rsidRDefault="00B3210C" w:rsidP="00113FE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28</w:t>
      </w:r>
      <w:r w:rsidR="00113FEC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сентября</w:t>
      </w:r>
      <w:r w:rsidR="00113FEC">
        <w:rPr>
          <w:rFonts w:ascii="Times New Roman" w:hAnsi="Times New Roman"/>
          <w:sz w:val="28"/>
          <w:szCs w:val="28"/>
        </w:rPr>
        <w:t xml:space="preserve">  201</w:t>
      </w:r>
      <w:r w:rsidR="00515940">
        <w:rPr>
          <w:rFonts w:ascii="Times New Roman" w:hAnsi="Times New Roman"/>
          <w:sz w:val="28"/>
          <w:szCs w:val="28"/>
        </w:rPr>
        <w:t>5</w:t>
      </w:r>
      <w:r w:rsidR="00113FEC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13F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110-р</w:t>
      </w:r>
    </w:p>
    <w:p w:rsidR="00113FEC" w:rsidRDefault="00113FEC" w:rsidP="00113FEC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113FEC" w:rsidRDefault="00113FEC" w:rsidP="00113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 проведении очередного призыва граждан </w:t>
      </w:r>
    </w:p>
    <w:p w:rsidR="00113FEC" w:rsidRDefault="00113FEC" w:rsidP="00113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1988 - 1997 годов рождения на военную службу </w:t>
      </w:r>
    </w:p>
    <w:p w:rsidR="00113FEC" w:rsidRDefault="00113FEC" w:rsidP="00113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альтернативную гражданскую службу     </w:t>
      </w:r>
    </w:p>
    <w:p w:rsidR="00113FEC" w:rsidRDefault="00113FEC" w:rsidP="00113F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 – декабре 201</w:t>
      </w:r>
      <w:r w:rsidR="0051594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3FEC" w:rsidRDefault="00113FEC" w:rsidP="00113F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3FEC" w:rsidRDefault="00113FEC" w:rsidP="00113F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3FEC" w:rsidRDefault="00113FEC" w:rsidP="00113FEC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</w:t>
      </w:r>
      <w:proofErr w:type="gramStart"/>
      <w:r>
        <w:rPr>
          <w:rFonts w:ascii="Times New Roman" w:hAnsi="Times New Roman"/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 о призыве на военную службу граждан Российской Федерации», от 27 ноября 2006 года № 719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Положения о воинском учете», распоряжения администрации Красненского района от 23.09.2015 г. № 740-р «О проведении в районе очередного призыва граждан 1988 - 1997 годов рождения на военную службу и альтернативную гражданскую службу в </w:t>
      </w:r>
      <w:r>
        <w:rPr>
          <w:rFonts w:ascii="Times New Roman" w:hAnsi="Times New Roman"/>
          <w:sz w:val="28"/>
          <w:szCs w:val="28"/>
        </w:rPr>
        <w:lastRenderedPageBreak/>
        <w:t>октябре-декабре 2015 года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целях организованного и своевременного призыва на военную службу граждан 1988-1997 года рождения:</w:t>
      </w:r>
    </w:p>
    <w:p w:rsidR="00113FEC" w:rsidRDefault="00113FEC" w:rsidP="00113FE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Карепиной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Валентине Николаевне, специалисту ВУС администрации Сетищенского сельского поселения:</w:t>
      </w:r>
    </w:p>
    <w:p w:rsidR="00113FEC" w:rsidRDefault="00113FEC" w:rsidP="00113FE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своевременное оповещение и явку граждан по вызовам (повесткам) отдела военного комиссариата Белгородской области по г. Алексеевка, Алексеевскому и </w:t>
      </w:r>
      <w:proofErr w:type="spellStart"/>
      <w:r>
        <w:rPr>
          <w:rFonts w:ascii="Times New Roman" w:hAnsi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районам;</w:t>
      </w:r>
    </w:p>
    <w:p w:rsidR="00113FEC" w:rsidRDefault="00113FEC" w:rsidP="00113FE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по запросам отдела военного комиссариата Белгородской области по г. Алексеевка, </w:t>
      </w:r>
      <w:proofErr w:type="gramStart"/>
      <w:r>
        <w:rPr>
          <w:rFonts w:ascii="Times New Roman" w:hAnsi="Times New Roman"/>
          <w:sz w:val="28"/>
          <w:szCs w:val="28"/>
        </w:rPr>
        <w:t>Алексеевскому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Красненскому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для занесения в документы воинского учета необходимые сведения;</w:t>
      </w:r>
    </w:p>
    <w:p w:rsidR="00113FEC" w:rsidRDefault="00113FEC" w:rsidP="00113FE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сопровождение граждан, подлежащих призыву на военную службу и альтернативную гражданскую службу, специалистом по воинскому учету для сдачи анализов и явки на призывную комиссию в период с 29 сентября  по 16 октября 2015 года.</w:t>
      </w:r>
    </w:p>
    <w:p w:rsidR="00113FEC" w:rsidRDefault="00113FEC" w:rsidP="00113FE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>2. Считать утратившим силу распоряжение администрации Сетищенского сельского поселения от 07 августа 2014 года № 118-р «</w:t>
      </w:r>
      <w:r>
        <w:rPr>
          <w:rFonts w:ascii="Times New Roman" w:hAnsi="Times New Roman"/>
          <w:sz w:val="28"/>
          <w:szCs w:val="28"/>
        </w:rPr>
        <w:t>О проведении очередного призыва граждан 1987 - 1996 годов рождения на военную службу и альтернативную гражданскую службу в октябре-декабре 2014 года</w:t>
      </w:r>
      <w:r>
        <w:rPr>
          <w:rFonts w:ascii="Times New Roman" w:hAnsi="Times New Roman"/>
          <w:sz w:val="28"/>
        </w:rPr>
        <w:t>»</w:t>
      </w:r>
    </w:p>
    <w:p w:rsidR="00113FEC" w:rsidRDefault="00113FEC" w:rsidP="00113FEC">
      <w:pPr>
        <w:spacing w:after="0" w:line="240" w:lineRule="auto"/>
        <w:ind w:firstLine="8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возложить на главу администрации Сетищенского сельского поселения </w:t>
      </w:r>
      <w:proofErr w:type="spellStart"/>
      <w:r>
        <w:rPr>
          <w:rFonts w:ascii="Times New Roman" w:hAnsi="Times New Roman"/>
          <w:sz w:val="28"/>
        </w:rPr>
        <w:t>Дунец</w:t>
      </w:r>
      <w:proofErr w:type="spellEnd"/>
      <w:r>
        <w:rPr>
          <w:rFonts w:ascii="Times New Roman" w:hAnsi="Times New Roman"/>
          <w:sz w:val="28"/>
        </w:rPr>
        <w:t xml:space="preserve"> З.Н.</w:t>
      </w:r>
    </w:p>
    <w:p w:rsidR="00113FEC" w:rsidRDefault="00113FEC" w:rsidP="00113FEC">
      <w:pPr>
        <w:spacing w:after="0" w:line="240" w:lineRule="auto"/>
        <w:ind w:firstLine="810"/>
        <w:contextualSpacing/>
        <w:jc w:val="both"/>
        <w:rPr>
          <w:rFonts w:ascii="Times New Roman" w:hAnsi="Times New Roman"/>
          <w:sz w:val="28"/>
        </w:rPr>
      </w:pPr>
    </w:p>
    <w:p w:rsidR="00113FEC" w:rsidRDefault="00113FEC" w:rsidP="00113FEC">
      <w:pPr>
        <w:spacing w:after="0" w:line="240" w:lineRule="auto"/>
        <w:ind w:left="75"/>
        <w:contextualSpacing/>
        <w:jc w:val="both"/>
        <w:rPr>
          <w:rFonts w:ascii="Times New Roman" w:hAnsi="Times New Roman"/>
          <w:sz w:val="28"/>
        </w:rPr>
      </w:pPr>
    </w:p>
    <w:p w:rsidR="00113FEC" w:rsidRDefault="00113FEC" w:rsidP="00113F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113FEC" w:rsidTr="00113FEC">
        <w:tc>
          <w:tcPr>
            <w:tcW w:w="5508" w:type="dxa"/>
            <w:hideMark/>
          </w:tcPr>
          <w:p w:rsidR="00113FEC" w:rsidRDefault="00113FEC" w:rsidP="00113F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</w:t>
            </w:r>
          </w:p>
          <w:p w:rsidR="00113FEC" w:rsidRDefault="00113FEC" w:rsidP="00113F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Сетищенского сельского поселения </w:t>
            </w:r>
          </w:p>
        </w:tc>
        <w:tc>
          <w:tcPr>
            <w:tcW w:w="4063" w:type="dxa"/>
          </w:tcPr>
          <w:p w:rsidR="00113FEC" w:rsidRDefault="00113FEC" w:rsidP="00113F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3FEC" w:rsidRDefault="00113FEC" w:rsidP="00113FE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З.Дунец</w:t>
            </w:r>
            <w:proofErr w:type="spellEnd"/>
          </w:p>
        </w:tc>
      </w:tr>
    </w:tbl>
    <w:p w:rsidR="00113FEC" w:rsidRDefault="00113FEC" w:rsidP="00113FE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124EA3" w:rsidRDefault="00124EA3" w:rsidP="00113FEC">
      <w:pPr>
        <w:spacing w:line="240" w:lineRule="auto"/>
      </w:pPr>
    </w:p>
    <w:sectPr w:rsidR="00124EA3" w:rsidSect="0003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FEC"/>
    <w:rsid w:val="00033923"/>
    <w:rsid w:val="00113FEC"/>
    <w:rsid w:val="00124EA3"/>
    <w:rsid w:val="00515940"/>
    <w:rsid w:val="005B49D8"/>
    <w:rsid w:val="00B3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13FEC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2748</Characters>
  <Application>Microsoft Office Word</Application>
  <DocSecurity>0</DocSecurity>
  <Lines>22</Lines>
  <Paragraphs>6</Paragraphs>
  <ScaleCrop>false</ScaleCrop>
  <Company>MultiDVD Team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2015-09-29T07:15:00Z</cp:lastPrinted>
  <dcterms:created xsi:type="dcterms:W3CDTF">2015-09-25T10:32:00Z</dcterms:created>
  <dcterms:modified xsi:type="dcterms:W3CDTF">2015-09-30T06:24:00Z</dcterms:modified>
</cp:coreProperties>
</file>